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FFEE" w14:textId="665BAE21" w:rsidR="002D4C87" w:rsidRPr="002D4C87" w:rsidRDefault="002D4C87" w:rsidP="002D4C87">
      <w:pPr>
        <w:spacing w:after="0" w:line="240" w:lineRule="auto"/>
        <w:ind w:left="3409" w:firstLine="567"/>
        <w:jc w:val="right"/>
        <w:rPr>
          <w:rFonts w:ascii="Times New Roman" w:eastAsia="Times New Roman" w:hAnsi="Times New Roman" w:cs="Times New Roman"/>
          <w:b/>
          <w:sz w:val="24"/>
          <w:szCs w:val="24"/>
          <w:u w:val="single"/>
          <w:lang w:eastAsia="bg-BG"/>
        </w:rPr>
      </w:pPr>
      <w:r w:rsidRPr="002D4C87">
        <w:rPr>
          <w:rFonts w:ascii="Times New Roman" w:eastAsia="Times New Roman" w:hAnsi="Times New Roman" w:cs="Times New Roman"/>
          <w:b/>
          <w:sz w:val="24"/>
          <w:szCs w:val="24"/>
          <w:u w:val="single"/>
          <w:lang w:eastAsia="bg-BG"/>
        </w:rPr>
        <w:t>О</w:t>
      </w:r>
      <w:r>
        <w:rPr>
          <w:rFonts w:ascii="Times New Roman" w:eastAsia="Times New Roman" w:hAnsi="Times New Roman" w:cs="Times New Roman"/>
          <w:b/>
          <w:sz w:val="24"/>
          <w:szCs w:val="24"/>
          <w:u w:val="single"/>
          <w:lang w:eastAsia="bg-BG"/>
        </w:rPr>
        <w:t>БРАЗЕЦ</w:t>
      </w:r>
      <w:r w:rsidRPr="002D4C87">
        <w:rPr>
          <w:rFonts w:ascii="Times New Roman" w:eastAsia="Times New Roman" w:hAnsi="Times New Roman" w:cs="Times New Roman"/>
          <w:b/>
          <w:sz w:val="24"/>
          <w:szCs w:val="24"/>
          <w:u w:val="single"/>
          <w:lang w:eastAsia="bg-BG"/>
        </w:rPr>
        <w:t xml:space="preserve"> № 14</w:t>
      </w:r>
    </w:p>
    <w:p w14:paraId="5EC8DD9B" w14:textId="77777777" w:rsidR="002D4C87" w:rsidRDefault="002D4C87" w:rsidP="0096652D">
      <w:pPr>
        <w:spacing w:after="0" w:line="240" w:lineRule="auto"/>
        <w:ind w:left="3409" w:firstLine="567"/>
        <w:rPr>
          <w:rFonts w:ascii="Times New Roman" w:eastAsia="Times New Roman" w:hAnsi="Times New Roman" w:cs="Times New Roman"/>
          <w:b/>
          <w:sz w:val="24"/>
          <w:szCs w:val="24"/>
          <w:lang w:eastAsia="bg-BG"/>
        </w:rPr>
      </w:pPr>
    </w:p>
    <w:p w14:paraId="3681F33D" w14:textId="6088790D" w:rsidR="00F46477" w:rsidRPr="00D54E66" w:rsidRDefault="002D4C87" w:rsidP="0096652D">
      <w:pPr>
        <w:spacing w:after="0" w:line="240" w:lineRule="auto"/>
        <w:ind w:left="3409" w:firstLine="567"/>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ПРОЕКТ НА </w:t>
      </w:r>
      <w:r w:rsidR="00A5797C" w:rsidRPr="00D54E66">
        <w:rPr>
          <w:rFonts w:ascii="Times New Roman" w:eastAsia="Times New Roman" w:hAnsi="Times New Roman" w:cs="Times New Roman"/>
          <w:b/>
          <w:sz w:val="24"/>
          <w:szCs w:val="24"/>
          <w:lang w:eastAsia="bg-BG"/>
        </w:rPr>
        <w:t>ДОГОВОР</w:t>
      </w:r>
    </w:p>
    <w:p w14:paraId="325D3843" w14:textId="77777777" w:rsidR="00F46477" w:rsidRPr="00D54E66" w:rsidRDefault="00F46477" w:rsidP="0096652D">
      <w:pPr>
        <w:spacing w:after="0" w:line="240" w:lineRule="auto"/>
        <w:ind w:firstLine="567"/>
        <w:jc w:val="center"/>
        <w:rPr>
          <w:rFonts w:ascii="Times New Roman" w:eastAsia="Times New Roman" w:hAnsi="Times New Roman" w:cs="Times New Roman"/>
          <w:b/>
          <w:sz w:val="24"/>
          <w:szCs w:val="24"/>
          <w:lang w:eastAsia="bg-BG"/>
        </w:rPr>
      </w:pPr>
    </w:p>
    <w:p w14:paraId="7D3E6875" w14:textId="77777777" w:rsidR="00D26282" w:rsidRPr="003E6277" w:rsidRDefault="00D26282" w:rsidP="0096652D">
      <w:pPr>
        <w:spacing w:after="0" w:line="240" w:lineRule="auto"/>
        <w:ind w:firstLine="567"/>
        <w:jc w:val="center"/>
        <w:rPr>
          <w:rFonts w:asciiTheme="minorHAnsi" w:eastAsia="Times New Roman" w:hAnsiTheme="minorHAnsi" w:cs="Times New Roman"/>
          <w:b/>
          <w:sz w:val="24"/>
          <w:szCs w:val="24"/>
          <w:lang w:eastAsia="bg-BG"/>
        </w:rPr>
      </w:pPr>
    </w:p>
    <w:p w14:paraId="5E3A5221" w14:textId="0C86EBF1" w:rsidR="00F46477"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sz w:val="24"/>
          <w:szCs w:val="24"/>
          <w:lang w:eastAsia="bg-BG"/>
        </w:rPr>
        <w:t>Днес, ………………………</w:t>
      </w:r>
      <w:r w:rsidR="006A2FD0" w:rsidRPr="00D26282">
        <w:rPr>
          <w:rFonts w:ascii="Times New Roman" w:eastAsia="Times New Roman" w:hAnsi="Times New Roman" w:cs="Times New Roman"/>
          <w:sz w:val="24"/>
          <w:szCs w:val="24"/>
          <w:lang w:eastAsia="bg-BG"/>
        </w:rPr>
        <w:t>202</w:t>
      </w:r>
      <w:r w:rsidR="00B660E9">
        <w:rPr>
          <w:rFonts w:ascii="Times New Roman" w:eastAsia="Times New Roman" w:hAnsi="Times New Roman" w:cs="Times New Roman"/>
          <w:sz w:val="24"/>
          <w:szCs w:val="24"/>
          <w:lang w:val="en-US" w:eastAsia="bg-BG"/>
        </w:rPr>
        <w:t xml:space="preserve">3 </w:t>
      </w:r>
      <w:r w:rsidR="006A2FD0" w:rsidRPr="00D26282">
        <w:rPr>
          <w:rFonts w:ascii="Times New Roman" w:eastAsia="Times New Roman" w:hAnsi="Times New Roman" w:cs="Times New Roman"/>
          <w:sz w:val="24"/>
          <w:szCs w:val="24"/>
          <w:lang w:eastAsia="bg-BG"/>
        </w:rPr>
        <w:t>г</w:t>
      </w:r>
      <w:r w:rsidRPr="00D26282">
        <w:rPr>
          <w:rFonts w:ascii="Times New Roman" w:eastAsia="Times New Roman" w:hAnsi="Times New Roman" w:cs="Times New Roman"/>
          <w:sz w:val="24"/>
          <w:szCs w:val="24"/>
          <w:lang w:eastAsia="bg-BG"/>
        </w:rPr>
        <w:t>., между:</w:t>
      </w:r>
    </w:p>
    <w:p w14:paraId="1AE005D7" w14:textId="77777777" w:rsidR="00E70FF0" w:rsidRPr="00D26282" w:rsidRDefault="00E70FF0" w:rsidP="0096652D">
      <w:pPr>
        <w:spacing w:after="0" w:line="240" w:lineRule="auto"/>
        <w:ind w:firstLine="567"/>
        <w:jc w:val="both"/>
        <w:rPr>
          <w:rFonts w:ascii="Times New Roman" w:eastAsia="Times New Roman" w:hAnsi="Times New Roman" w:cs="Times New Roman"/>
          <w:sz w:val="24"/>
          <w:szCs w:val="24"/>
          <w:lang w:eastAsia="bg-BG"/>
        </w:rPr>
      </w:pPr>
    </w:p>
    <w:p w14:paraId="7E6D9F1D" w14:textId="02335467" w:rsidR="00F46477" w:rsidRPr="00D26282" w:rsidRDefault="00D25452" w:rsidP="0096652D">
      <w:pPr>
        <w:tabs>
          <w:tab w:val="left" w:pos="567"/>
        </w:tabs>
        <w:spacing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sz w:val="24"/>
          <w:szCs w:val="24"/>
          <w:lang w:eastAsia="bg-BG"/>
        </w:rPr>
        <w:tab/>
        <w:t xml:space="preserve">1. </w:t>
      </w:r>
      <w:r w:rsidRPr="00D26282">
        <w:rPr>
          <w:rFonts w:ascii="Times New Roman" w:eastAsia="Times New Roman" w:hAnsi="Times New Roman" w:cs="Times New Roman"/>
          <w:b/>
          <w:bCs/>
          <w:sz w:val="24"/>
          <w:szCs w:val="24"/>
          <w:lang w:eastAsia="bg-BG"/>
        </w:rPr>
        <w:t>„АВТОМАГИСТРАЛИ“ ЕАД</w:t>
      </w:r>
      <w:r w:rsidRPr="00D26282">
        <w:rPr>
          <w:rFonts w:ascii="Times New Roman" w:eastAsia="Times New Roman" w:hAnsi="Times New Roman" w:cs="Times New Roman"/>
          <w:sz w:val="24"/>
          <w:szCs w:val="24"/>
          <w:lang w:eastAsia="bg-BG"/>
        </w:rPr>
        <w:t xml:space="preserve">, ЕИК 831646048, със седалище и адрес на управление: гр. София, п.к. 1618, бул. „Цар Борис III” № 215, ет. 4, </w:t>
      </w:r>
      <w:r w:rsidR="00B660E9" w:rsidRPr="00B660E9">
        <w:rPr>
          <w:rFonts w:ascii="Times New Roman" w:eastAsia="Times New Roman" w:hAnsi="Times New Roman" w:cs="Times New Roman"/>
          <w:sz w:val="24"/>
          <w:szCs w:val="24"/>
          <w:lang w:eastAsia="bg-BG"/>
        </w:rPr>
        <w:t xml:space="preserve">представлявано от изпълнителния директор -  инж. Иван Станчев </w:t>
      </w:r>
      <w:proofErr w:type="spellStart"/>
      <w:r w:rsidR="00B660E9" w:rsidRPr="00B660E9">
        <w:rPr>
          <w:rFonts w:ascii="Times New Roman" w:eastAsia="Times New Roman" w:hAnsi="Times New Roman" w:cs="Times New Roman"/>
          <w:sz w:val="24"/>
          <w:szCs w:val="24"/>
          <w:lang w:eastAsia="bg-BG"/>
        </w:rPr>
        <w:t>Станчев</w:t>
      </w:r>
      <w:proofErr w:type="spellEnd"/>
      <w:r w:rsidR="00B660E9" w:rsidRPr="00B660E9">
        <w:rPr>
          <w:rFonts w:ascii="Times New Roman" w:eastAsia="Times New Roman" w:hAnsi="Times New Roman" w:cs="Times New Roman"/>
          <w:sz w:val="24"/>
          <w:szCs w:val="24"/>
          <w:lang w:eastAsia="bg-BG"/>
        </w:rPr>
        <w:t xml:space="preserve">, наричано по-долу за краткост </w:t>
      </w:r>
      <w:r w:rsidR="00B660E9" w:rsidRPr="00B660E9">
        <w:rPr>
          <w:rFonts w:ascii="Times New Roman" w:eastAsia="Times New Roman" w:hAnsi="Times New Roman" w:cs="Times New Roman"/>
          <w:b/>
          <w:bCs/>
          <w:sz w:val="24"/>
          <w:szCs w:val="24"/>
          <w:lang w:eastAsia="bg-BG"/>
        </w:rPr>
        <w:t>ВЪЗЛОЖИТЕЛ</w:t>
      </w:r>
      <w:r w:rsidR="00B660E9" w:rsidRPr="00B660E9">
        <w:rPr>
          <w:rFonts w:ascii="Times New Roman" w:eastAsia="Times New Roman" w:hAnsi="Times New Roman" w:cs="Times New Roman"/>
          <w:sz w:val="24"/>
          <w:szCs w:val="24"/>
          <w:lang w:eastAsia="bg-BG"/>
        </w:rPr>
        <w:t xml:space="preserve"> и Олга Стоичкова – главен счетоводител по системата за двоен подпис</w:t>
      </w:r>
      <w:r w:rsidR="00E70FF0">
        <w:rPr>
          <w:rFonts w:ascii="Times New Roman" w:eastAsia="Times New Roman" w:hAnsi="Times New Roman" w:cs="Times New Roman"/>
          <w:sz w:val="24"/>
          <w:szCs w:val="24"/>
          <w:lang w:eastAsia="bg-BG"/>
        </w:rPr>
        <w:t xml:space="preserve">, </w:t>
      </w:r>
      <w:r w:rsidRPr="00D26282">
        <w:rPr>
          <w:rFonts w:ascii="Times New Roman" w:eastAsia="Times New Roman" w:hAnsi="Times New Roman" w:cs="Times New Roman"/>
          <w:sz w:val="24"/>
          <w:szCs w:val="24"/>
          <w:lang w:eastAsia="bg-BG"/>
        </w:rPr>
        <w:t xml:space="preserve">от една страна </w:t>
      </w:r>
      <w:r w:rsidR="00A5797C" w:rsidRPr="00D26282">
        <w:rPr>
          <w:rFonts w:ascii="Times New Roman" w:eastAsia="Times New Roman" w:hAnsi="Times New Roman" w:cs="Times New Roman"/>
          <w:sz w:val="24"/>
          <w:szCs w:val="24"/>
          <w:lang w:eastAsia="bg-BG"/>
        </w:rPr>
        <w:t>и</w:t>
      </w:r>
    </w:p>
    <w:p w14:paraId="4E7E27A7" w14:textId="397683F7" w:rsidR="00F46477" w:rsidRPr="00D26282" w:rsidRDefault="00D25452" w:rsidP="0096652D">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D26282">
        <w:rPr>
          <w:rFonts w:ascii="Times New Roman" w:eastAsia="Times New Roman" w:hAnsi="Times New Roman" w:cs="Times New Roman"/>
          <w:sz w:val="24"/>
          <w:szCs w:val="24"/>
          <w:lang w:eastAsia="bg-BG"/>
        </w:rPr>
        <w:tab/>
        <w:t>2.</w:t>
      </w:r>
      <w:r w:rsidR="000C6B26" w:rsidRPr="00D26282">
        <w:rPr>
          <w:rFonts w:ascii="Times New Roman" w:eastAsia="Times New Roman" w:hAnsi="Times New Roman" w:cs="Times New Roman"/>
          <w:b/>
          <w:bCs/>
          <w:sz w:val="24"/>
          <w:szCs w:val="24"/>
          <w:lang w:eastAsia="bg-BG"/>
        </w:rPr>
        <w:t xml:space="preserve"> </w:t>
      </w:r>
      <w:r w:rsidR="00D54E66">
        <w:rPr>
          <w:rFonts w:ascii="Times New Roman" w:eastAsia="Times New Roman" w:hAnsi="Times New Roman" w:cs="Times New Roman"/>
          <w:b/>
          <w:bCs/>
          <w:sz w:val="24"/>
          <w:szCs w:val="24"/>
          <w:lang w:eastAsia="bg-BG"/>
        </w:rPr>
        <w:t>...................................................................................................................................................</w:t>
      </w:r>
      <w:r w:rsidR="006A2FD0" w:rsidRPr="00D26282">
        <w:rPr>
          <w:rFonts w:ascii="Times New Roman" w:eastAsia="Times New Roman" w:hAnsi="Times New Roman" w:cs="Times New Roman"/>
          <w:sz w:val="24"/>
          <w:szCs w:val="24"/>
          <w:lang w:eastAsia="bg-BG"/>
        </w:rPr>
        <w:t xml:space="preserve">, </w:t>
      </w:r>
      <w:r w:rsidR="00A5797C" w:rsidRPr="00D26282">
        <w:rPr>
          <w:rFonts w:ascii="Times New Roman" w:eastAsia="Times New Roman" w:hAnsi="Times New Roman" w:cs="Times New Roman"/>
          <w:sz w:val="24"/>
          <w:szCs w:val="24"/>
          <w:lang w:eastAsia="bg-BG"/>
        </w:rPr>
        <w:t>наричан</w:t>
      </w:r>
      <w:r w:rsidRPr="00D26282">
        <w:rPr>
          <w:rFonts w:ascii="Times New Roman" w:eastAsia="Times New Roman" w:hAnsi="Times New Roman" w:cs="Times New Roman"/>
          <w:sz w:val="24"/>
          <w:szCs w:val="24"/>
          <w:lang w:eastAsia="bg-BG"/>
        </w:rPr>
        <w:t>о</w:t>
      </w:r>
      <w:r w:rsidR="00A5797C" w:rsidRPr="00D26282">
        <w:rPr>
          <w:rFonts w:ascii="Times New Roman" w:eastAsia="Times New Roman" w:hAnsi="Times New Roman" w:cs="Times New Roman"/>
          <w:sz w:val="24"/>
          <w:szCs w:val="24"/>
          <w:lang w:eastAsia="bg-BG"/>
        </w:rPr>
        <w:t xml:space="preserve"> по-долу за краткост </w:t>
      </w:r>
      <w:r w:rsidR="00A5797C" w:rsidRPr="00D26282">
        <w:rPr>
          <w:rFonts w:ascii="Times New Roman" w:eastAsia="Times New Roman" w:hAnsi="Times New Roman" w:cs="Times New Roman"/>
          <w:b/>
          <w:sz w:val="24"/>
          <w:szCs w:val="24"/>
          <w:lang w:eastAsia="bg-BG"/>
        </w:rPr>
        <w:t>ИЗПЪЛНИТЕЛ</w:t>
      </w:r>
    </w:p>
    <w:p w14:paraId="58C3FEEB" w14:textId="77777777" w:rsidR="00F46477" w:rsidRPr="00D26282" w:rsidRDefault="00F46477" w:rsidP="0096652D">
      <w:pPr>
        <w:spacing w:after="0" w:line="240" w:lineRule="auto"/>
        <w:ind w:firstLine="567"/>
        <w:jc w:val="both"/>
        <w:rPr>
          <w:rFonts w:ascii="Times New Roman" w:eastAsia="Times New Roman" w:hAnsi="Times New Roman" w:cs="Times New Roman"/>
          <w:sz w:val="24"/>
          <w:szCs w:val="24"/>
          <w:lang w:eastAsia="bg-BG"/>
        </w:rPr>
      </w:pPr>
    </w:p>
    <w:p w14:paraId="7217619F" w14:textId="77777777" w:rsidR="00F46477" w:rsidRDefault="00D25452"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sz w:val="24"/>
          <w:szCs w:val="24"/>
          <w:lang w:eastAsia="bg-BG"/>
        </w:rPr>
        <w:t xml:space="preserve">Се </w:t>
      </w:r>
      <w:r w:rsidR="00A5797C" w:rsidRPr="00D26282">
        <w:rPr>
          <w:rFonts w:ascii="Times New Roman" w:eastAsia="Times New Roman" w:hAnsi="Times New Roman" w:cs="Times New Roman"/>
          <w:sz w:val="24"/>
          <w:szCs w:val="24"/>
          <w:lang w:eastAsia="bg-BG"/>
        </w:rPr>
        <w:t>сключи настоящия договор за следното:</w:t>
      </w:r>
    </w:p>
    <w:p w14:paraId="06091251" w14:textId="77777777" w:rsidR="00D26282" w:rsidRDefault="00D26282" w:rsidP="0096652D">
      <w:pPr>
        <w:spacing w:after="0" w:line="240" w:lineRule="auto"/>
        <w:ind w:firstLine="567"/>
        <w:jc w:val="both"/>
        <w:rPr>
          <w:rFonts w:ascii="Times New Roman" w:eastAsia="Times New Roman" w:hAnsi="Times New Roman" w:cs="Times New Roman"/>
          <w:sz w:val="24"/>
          <w:szCs w:val="24"/>
          <w:lang w:eastAsia="bg-BG"/>
        </w:rPr>
      </w:pPr>
    </w:p>
    <w:p w14:paraId="6C171483" w14:textId="0AB802F7" w:rsidR="00F46477" w:rsidRPr="00D26282" w:rsidRDefault="00973ECD" w:rsidP="0096652D">
      <w:pPr>
        <w:pStyle w:val="1"/>
        <w:ind w:firstLine="567"/>
        <w:jc w:val="both"/>
        <w:rPr>
          <w:rFonts w:ascii="Times New Roman" w:hAnsi="Times New Roman"/>
          <w:bCs/>
          <w:caps/>
          <w:szCs w:val="24"/>
        </w:rPr>
      </w:pPr>
      <w:bookmarkStart w:id="0" w:name="_Toc391557514"/>
      <w:bookmarkStart w:id="1" w:name="_Toc448410267"/>
      <w:bookmarkStart w:id="2" w:name="_Toc391557519"/>
      <w:r w:rsidRPr="00D26282">
        <w:rPr>
          <w:rFonts w:ascii="Times New Roman" w:hAnsi="Times New Roman"/>
          <w:bCs/>
          <w:caps/>
          <w:szCs w:val="24"/>
          <w:lang w:val="en-US"/>
        </w:rPr>
        <w:t>I</w:t>
      </w:r>
      <w:r w:rsidRPr="00FC0E83">
        <w:rPr>
          <w:rFonts w:ascii="Times New Roman" w:hAnsi="Times New Roman"/>
          <w:bCs/>
          <w:caps/>
          <w:szCs w:val="24"/>
          <w:lang w:val="ru-RU"/>
        </w:rPr>
        <w:t xml:space="preserve">. </w:t>
      </w:r>
      <w:r w:rsidR="00A5797C" w:rsidRPr="00D26282">
        <w:rPr>
          <w:rFonts w:ascii="Times New Roman" w:hAnsi="Times New Roman"/>
          <w:bCs/>
          <w:caps/>
          <w:szCs w:val="24"/>
        </w:rPr>
        <w:t>ПРЕДМЕТ НА ДОГОВОРА</w:t>
      </w:r>
      <w:bookmarkEnd w:id="0"/>
      <w:bookmarkEnd w:id="1"/>
    </w:p>
    <w:p w14:paraId="4C7ACF50" w14:textId="77777777" w:rsidR="00F46477" w:rsidRPr="00D26282" w:rsidRDefault="00F46477" w:rsidP="0096652D">
      <w:pPr>
        <w:spacing w:after="0" w:line="240" w:lineRule="auto"/>
        <w:ind w:firstLine="567"/>
        <w:jc w:val="both"/>
        <w:rPr>
          <w:rFonts w:ascii="Times New Roman" w:hAnsi="Times New Roman" w:cs="Times New Roman"/>
          <w:sz w:val="24"/>
          <w:szCs w:val="24"/>
        </w:rPr>
      </w:pPr>
    </w:p>
    <w:p w14:paraId="68CE83EE" w14:textId="0D799A22" w:rsidR="00DB2A3D" w:rsidRPr="0096652D" w:rsidRDefault="00A5797C" w:rsidP="00E70FF0">
      <w:pPr>
        <w:tabs>
          <w:tab w:val="left" w:pos="709"/>
        </w:tabs>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DC33D1" w:rsidRPr="00FC0E83">
        <w:rPr>
          <w:rFonts w:ascii="Times New Roman" w:hAnsi="Times New Roman" w:cs="Times New Roman"/>
          <w:b/>
          <w:sz w:val="24"/>
          <w:szCs w:val="24"/>
          <w:lang w:val="ru-RU"/>
        </w:rPr>
        <w:t>1</w:t>
      </w:r>
      <w:r w:rsidRPr="00D26282">
        <w:rPr>
          <w:rFonts w:ascii="Times New Roman" w:hAnsi="Times New Roman" w:cs="Times New Roman"/>
          <w:b/>
          <w:sz w:val="24"/>
          <w:szCs w:val="24"/>
        </w:rPr>
        <w:t>.</w:t>
      </w:r>
      <w:r w:rsidRPr="00D26282">
        <w:rPr>
          <w:rFonts w:ascii="Times New Roman" w:hAnsi="Times New Roman" w:cs="Times New Roman"/>
          <w:sz w:val="24"/>
          <w:szCs w:val="24"/>
          <w:lang w:val="ru-RU"/>
        </w:rPr>
        <w:t xml:space="preserve"> </w:t>
      </w:r>
      <w:r w:rsidR="00A3627A" w:rsidRPr="00BB377E">
        <w:rPr>
          <w:rFonts w:ascii="Times New Roman" w:hAnsi="Times New Roman" w:cs="Times New Roman"/>
          <w:sz w:val="24"/>
          <w:szCs w:val="24"/>
        </w:rPr>
        <w:t xml:space="preserve">ВЪЗЛОЖИТЕЛЯТ възлага, а ИЗПЪЛНИТЕЛЯТ приема да </w:t>
      </w:r>
      <w:r w:rsidR="00793393">
        <w:rPr>
          <w:rFonts w:ascii="Times New Roman" w:hAnsi="Times New Roman" w:cs="Times New Roman"/>
          <w:sz w:val="24"/>
          <w:szCs w:val="24"/>
        </w:rPr>
        <w:t xml:space="preserve">извърши </w:t>
      </w:r>
      <w:r w:rsidR="00290CC7" w:rsidRPr="00E70FF0">
        <w:rPr>
          <w:rFonts w:ascii="Times New Roman" w:hAnsi="Times New Roman" w:cs="Times New Roman"/>
          <w:sz w:val="24"/>
          <w:szCs w:val="24"/>
        </w:rPr>
        <w:t xml:space="preserve">изпълнение на специфични дейности по </w:t>
      </w:r>
      <w:r w:rsidR="00D179AD">
        <w:rPr>
          <w:rFonts w:ascii="Times New Roman" w:hAnsi="Times New Roman" w:cs="Times New Roman"/>
          <w:sz w:val="24"/>
          <w:szCs w:val="24"/>
        </w:rPr>
        <w:t>……………………………………………….</w:t>
      </w:r>
      <w:r w:rsidR="00793393">
        <w:rPr>
          <w:rFonts w:ascii="Times New Roman" w:hAnsi="Times New Roman" w:cs="Times New Roman"/>
          <w:sz w:val="24"/>
          <w:szCs w:val="24"/>
        </w:rPr>
        <w:t xml:space="preserve">, </w:t>
      </w:r>
      <w:r w:rsidR="00D179AD">
        <w:rPr>
          <w:rFonts w:ascii="Times New Roman" w:hAnsi="Times New Roman" w:cs="Times New Roman"/>
          <w:sz w:val="24"/>
          <w:szCs w:val="24"/>
        </w:rPr>
        <w:t xml:space="preserve"> за Обособена позиция №…………………</w:t>
      </w:r>
      <w:r w:rsidR="00A3627A" w:rsidRPr="0096652D">
        <w:rPr>
          <w:rFonts w:ascii="Times New Roman" w:hAnsi="Times New Roman" w:cs="Times New Roman"/>
          <w:sz w:val="24"/>
          <w:szCs w:val="24"/>
        </w:rPr>
        <w:t xml:space="preserve">определени по </w:t>
      </w:r>
      <w:r w:rsidR="00793393">
        <w:rPr>
          <w:rFonts w:ascii="Times New Roman" w:hAnsi="Times New Roman" w:cs="Times New Roman"/>
          <w:sz w:val="24"/>
          <w:szCs w:val="24"/>
        </w:rPr>
        <w:t xml:space="preserve">цена, </w:t>
      </w:r>
      <w:r w:rsidR="00A3627A" w:rsidRPr="0096652D">
        <w:rPr>
          <w:rFonts w:ascii="Times New Roman" w:hAnsi="Times New Roman" w:cs="Times New Roman"/>
          <w:sz w:val="24"/>
          <w:szCs w:val="24"/>
        </w:rPr>
        <w:t xml:space="preserve">вид и количество </w:t>
      </w:r>
      <w:r w:rsidR="00E70FF0" w:rsidRPr="00E70FF0">
        <w:rPr>
          <w:rFonts w:ascii="Times New Roman" w:hAnsi="Times New Roman" w:cs="Times New Roman"/>
          <w:sz w:val="24"/>
          <w:szCs w:val="24"/>
        </w:rPr>
        <w:t>в Количествено-стойностн</w:t>
      </w:r>
      <w:r w:rsidR="00E70FF0">
        <w:rPr>
          <w:rFonts w:ascii="Times New Roman" w:hAnsi="Times New Roman" w:cs="Times New Roman"/>
          <w:sz w:val="24"/>
          <w:szCs w:val="24"/>
        </w:rPr>
        <w:t>ите</w:t>
      </w:r>
      <w:r w:rsidR="00290CC7">
        <w:rPr>
          <w:rFonts w:ascii="Times New Roman" w:hAnsi="Times New Roman" w:cs="Times New Roman"/>
          <w:sz w:val="24"/>
          <w:szCs w:val="24"/>
        </w:rPr>
        <w:t xml:space="preserve"> </w:t>
      </w:r>
      <w:r w:rsidR="00E70FF0" w:rsidRPr="00E70FF0">
        <w:rPr>
          <w:rFonts w:ascii="Times New Roman" w:hAnsi="Times New Roman" w:cs="Times New Roman"/>
          <w:sz w:val="24"/>
          <w:szCs w:val="24"/>
        </w:rPr>
        <w:t>сметк</w:t>
      </w:r>
      <w:r w:rsidR="00E70FF0">
        <w:rPr>
          <w:rFonts w:ascii="Times New Roman" w:hAnsi="Times New Roman" w:cs="Times New Roman"/>
          <w:sz w:val="24"/>
          <w:szCs w:val="24"/>
        </w:rPr>
        <w:t>и</w:t>
      </w:r>
      <w:r w:rsidR="00E70FF0" w:rsidRPr="00E70FF0">
        <w:rPr>
          <w:rFonts w:ascii="Times New Roman" w:hAnsi="Times New Roman" w:cs="Times New Roman"/>
          <w:sz w:val="24"/>
          <w:szCs w:val="24"/>
        </w:rPr>
        <w:t>, съставляващ</w:t>
      </w:r>
      <w:r w:rsidR="00E70FF0">
        <w:rPr>
          <w:rFonts w:ascii="Times New Roman" w:hAnsi="Times New Roman" w:cs="Times New Roman"/>
          <w:sz w:val="24"/>
          <w:szCs w:val="24"/>
        </w:rPr>
        <w:t>и</w:t>
      </w:r>
      <w:r w:rsidR="00290CC7">
        <w:rPr>
          <w:rFonts w:ascii="Times New Roman" w:hAnsi="Times New Roman" w:cs="Times New Roman"/>
          <w:sz w:val="24"/>
          <w:szCs w:val="24"/>
        </w:rPr>
        <w:t xml:space="preserve"> </w:t>
      </w:r>
      <w:r w:rsidR="00E70FF0" w:rsidRPr="00E70FF0">
        <w:rPr>
          <w:rFonts w:ascii="Times New Roman" w:hAnsi="Times New Roman" w:cs="Times New Roman"/>
          <w:sz w:val="24"/>
          <w:szCs w:val="24"/>
        </w:rPr>
        <w:t>Приложение №1</w:t>
      </w:r>
      <w:r w:rsidR="00D54E66" w:rsidRPr="0096652D">
        <w:rPr>
          <w:rFonts w:ascii="Times New Roman" w:hAnsi="Times New Roman" w:cs="Times New Roman"/>
          <w:sz w:val="24"/>
          <w:szCs w:val="24"/>
        </w:rPr>
        <w:t>,</w:t>
      </w:r>
      <w:r w:rsidR="00E70FF0">
        <w:rPr>
          <w:rFonts w:ascii="Times New Roman" w:hAnsi="Times New Roman" w:cs="Times New Roman"/>
          <w:sz w:val="24"/>
          <w:szCs w:val="24"/>
        </w:rPr>
        <w:t xml:space="preserve"> </w:t>
      </w:r>
      <w:r w:rsidR="00D54E66" w:rsidRPr="0096652D">
        <w:rPr>
          <w:rFonts w:ascii="Times New Roman" w:hAnsi="Times New Roman" w:cs="Times New Roman"/>
          <w:sz w:val="24"/>
          <w:szCs w:val="24"/>
        </w:rPr>
        <w:t xml:space="preserve"> </w:t>
      </w:r>
      <w:r w:rsidR="00793393">
        <w:rPr>
          <w:rFonts w:ascii="Times New Roman" w:hAnsi="Times New Roman" w:cs="Times New Roman"/>
          <w:sz w:val="24"/>
          <w:szCs w:val="24"/>
        </w:rPr>
        <w:t>представляващи</w:t>
      </w:r>
      <w:r w:rsidR="00A3627A" w:rsidRPr="0096652D">
        <w:rPr>
          <w:rFonts w:ascii="Times New Roman" w:hAnsi="Times New Roman" w:cs="Times New Roman"/>
          <w:sz w:val="24"/>
          <w:szCs w:val="24"/>
        </w:rPr>
        <w:t xml:space="preserve">  неразделна част от този договор.</w:t>
      </w:r>
    </w:p>
    <w:p w14:paraId="55A83560" w14:textId="77777777" w:rsidR="00D26282" w:rsidRPr="00FC0E83" w:rsidRDefault="00D26282" w:rsidP="0096652D">
      <w:pPr>
        <w:tabs>
          <w:tab w:val="left" w:pos="709"/>
        </w:tabs>
        <w:spacing w:after="0" w:line="240" w:lineRule="auto"/>
        <w:jc w:val="both"/>
        <w:rPr>
          <w:rFonts w:ascii="Times New Roman" w:hAnsi="Times New Roman" w:cs="Times New Roman"/>
          <w:sz w:val="24"/>
          <w:szCs w:val="24"/>
          <w:lang w:val="ru-RU"/>
        </w:rPr>
      </w:pPr>
    </w:p>
    <w:p w14:paraId="41744221" w14:textId="5871F368" w:rsidR="00435CDC" w:rsidRDefault="006021ED" w:rsidP="0096652D">
      <w:pPr>
        <w:pStyle w:val="1"/>
        <w:ind w:firstLine="567"/>
        <w:jc w:val="both"/>
        <w:rPr>
          <w:rFonts w:ascii="Times New Roman" w:hAnsi="Times New Roman"/>
          <w:bCs/>
          <w:caps/>
          <w:szCs w:val="24"/>
        </w:rPr>
      </w:pPr>
      <w:bookmarkStart w:id="3" w:name="_Toc391557515"/>
      <w:bookmarkStart w:id="4" w:name="_Toc448410268"/>
      <w:r w:rsidRPr="00D26282">
        <w:rPr>
          <w:rFonts w:ascii="Times New Roman" w:hAnsi="Times New Roman"/>
          <w:bCs/>
          <w:caps/>
          <w:szCs w:val="24"/>
          <w:lang w:val="en-US"/>
        </w:rPr>
        <w:t>I</w:t>
      </w:r>
      <w:r w:rsidR="00A5797C" w:rsidRPr="00D26282">
        <w:rPr>
          <w:rFonts w:ascii="Times New Roman" w:hAnsi="Times New Roman"/>
          <w:bCs/>
          <w:caps/>
          <w:szCs w:val="24"/>
        </w:rPr>
        <w:t>І. СРОК ЗА ИЗПЪЛНЕНИЕ НА ДОГОВОРА</w:t>
      </w:r>
      <w:bookmarkEnd w:id="3"/>
      <w:bookmarkEnd w:id="4"/>
      <w:r w:rsidR="00335698" w:rsidRPr="00D26282">
        <w:rPr>
          <w:rFonts w:ascii="Times New Roman" w:hAnsi="Times New Roman"/>
          <w:bCs/>
          <w:caps/>
          <w:szCs w:val="24"/>
        </w:rPr>
        <w:t>. ГАНАЦИОНЕН СРОК.</w:t>
      </w:r>
    </w:p>
    <w:p w14:paraId="1EC075BF" w14:textId="77777777" w:rsidR="004A14F9" w:rsidRDefault="004A14F9" w:rsidP="0096652D">
      <w:pPr>
        <w:spacing w:line="240" w:lineRule="auto"/>
        <w:ind w:firstLine="567"/>
        <w:jc w:val="both"/>
        <w:rPr>
          <w:rFonts w:ascii="Times New Roman" w:hAnsi="Times New Roman" w:cs="Times New Roman"/>
          <w:b/>
          <w:sz w:val="24"/>
          <w:szCs w:val="24"/>
          <w:lang w:val="ru-RU"/>
        </w:rPr>
      </w:pPr>
    </w:p>
    <w:p w14:paraId="0A6B5757" w14:textId="50566DD5" w:rsidR="000D7B01" w:rsidRPr="00D26282" w:rsidRDefault="00A5797C" w:rsidP="0096652D">
      <w:pPr>
        <w:spacing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lang w:val="ru-RU"/>
        </w:rPr>
        <w:t xml:space="preserve">Чл. </w:t>
      </w:r>
      <w:r w:rsidR="00EC44FF" w:rsidRPr="00D26282">
        <w:rPr>
          <w:rFonts w:ascii="Times New Roman" w:hAnsi="Times New Roman" w:cs="Times New Roman"/>
          <w:b/>
          <w:sz w:val="24"/>
          <w:szCs w:val="24"/>
          <w:lang w:val="ru-RU"/>
        </w:rPr>
        <w:t>4</w:t>
      </w:r>
      <w:r w:rsidRPr="00D26282">
        <w:rPr>
          <w:rFonts w:ascii="Times New Roman" w:hAnsi="Times New Roman" w:cs="Times New Roman"/>
          <w:b/>
          <w:sz w:val="24"/>
          <w:szCs w:val="24"/>
          <w:lang w:val="ru-RU"/>
        </w:rPr>
        <w:t xml:space="preserve"> (1</w:t>
      </w:r>
      <w:r w:rsidRPr="004C2883">
        <w:rPr>
          <w:rFonts w:ascii="Times New Roman" w:hAnsi="Times New Roman" w:cs="Times New Roman"/>
          <w:sz w:val="24"/>
          <w:szCs w:val="24"/>
        </w:rPr>
        <w:t xml:space="preserve">) </w:t>
      </w:r>
      <w:r w:rsidR="00313E53" w:rsidRPr="004C2883">
        <w:rPr>
          <w:rFonts w:ascii="Times New Roman" w:hAnsi="Times New Roman" w:cs="Times New Roman"/>
          <w:sz w:val="24"/>
          <w:szCs w:val="24"/>
        </w:rPr>
        <w:t>Договорът влиза в сила от подписването му от страните</w:t>
      </w:r>
      <w:r w:rsidR="000D7B01" w:rsidRPr="004C2883">
        <w:rPr>
          <w:rFonts w:ascii="Times New Roman" w:hAnsi="Times New Roman" w:cs="Times New Roman"/>
          <w:sz w:val="24"/>
          <w:szCs w:val="24"/>
        </w:rPr>
        <w:t>.</w:t>
      </w:r>
    </w:p>
    <w:p w14:paraId="5302578E" w14:textId="2B9FDF21" w:rsidR="001C0AE8" w:rsidRPr="00D26282" w:rsidRDefault="000D7B01" w:rsidP="0096652D">
      <w:pPr>
        <w:spacing w:line="240" w:lineRule="auto"/>
        <w:ind w:firstLine="567"/>
        <w:jc w:val="both"/>
        <w:rPr>
          <w:rFonts w:ascii="Times New Roman" w:hAnsi="Times New Roman" w:cs="Times New Roman"/>
          <w:sz w:val="24"/>
          <w:szCs w:val="24"/>
        </w:rPr>
      </w:pPr>
      <w:r w:rsidRPr="00D26282">
        <w:rPr>
          <w:rFonts w:ascii="Times New Roman" w:hAnsi="Times New Roman" w:cs="Times New Roman"/>
          <w:b/>
          <w:bCs/>
          <w:sz w:val="24"/>
          <w:szCs w:val="24"/>
        </w:rPr>
        <w:t xml:space="preserve">Чл. </w:t>
      </w:r>
      <w:r w:rsidR="00EC44FF" w:rsidRPr="00D26282">
        <w:rPr>
          <w:rFonts w:ascii="Times New Roman" w:hAnsi="Times New Roman" w:cs="Times New Roman"/>
          <w:b/>
          <w:bCs/>
          <w:sz w:val="24"/>
          <w:szCs w:val="24"/>
        </w:rPr>
        <w:t xml:space="preserve">5 </w:t>
      </w:r>
      <w:r w:rsidRPr="00D26282">
        <w:rPr>
          <w:rFonts w:ascii="Times New Roman" w:hAnsi="Times New Roman" w:cs="Times New Roman"/>
          <w:b/>
          <w:bCs/>
          <w:sz w:val="24"/>
          <w:szCs w:val="24"/>
        </w:rPr>
        <w:t>(1)</w:t>
      </w:r>
      <w:r w:rsidR="00313E53" w:rsidRPr="00D26282">
        <w:rPr>
          <w:rFonts w:ascii="Times New Roman" w:hAnsi="Times New Roman" w:cs="Times New Roman"/>
          <w:sz w:val="24"/>
          <w:szCs w:val="24"/>
        </w:rPr>
        <w:t xml:space="preserve"> </w:t>
      </w:r>
      <w:r w:rsidR="001C0AE8" w:rsidRPr="00D26282">
        <w:rPr>
          <w:rFonts w:ascii="Times New Roman" w:hAnsi="Times New Roman" w:cs="Times New Roman"/>
          <w:sz w:val="24"/>
          <w:szCs w:val="24"/>
        </w:rPr>
        <w:t xml:space="preserve">Срокът за изпълнение на дейностите по договора </w:t>
      </w:r>
      <w:r w:rsidR="001C0AE8" w:rsidRPr="00265F91">
        <w:rPr>
          <w:rFonts w:ascii="Times New Roman" w:hAnsi="Times New Roman" w:cs="Times New Roman"/>
          <w:sz w:val="24"/>
          <w:szCs w:val="24"/>
        </w:rPr>
        <w:t>е</w:t>
      </w:r>
      <w:r w:rsidR="00D26282" w:rsidRPr="00265F91">
        <w:rPr>
          <w:rFonts w:ascii="Times New Roman" w:hAnsi="Times New Roman" w:cs="Times New Roman"/>
          <w:sz w:val="24"/>
          <w:szCs w:val="24"/>
        </w:rPr>
        <w:t xml:space="preserve"> </w:t>
      </w:r>
      <w:r w:rsidR="00C97350">
        <w:rPr>
          <w:rFonts w:ascii="Times New Roman" w:hAnsi="Times New Roman" w:cs="Times New Roman"/>
          <w:sz w:val="24"/>
          <w:szCs w:val="24"/>
        </w:rPr>
        <w:t>……..</w:t>
      </w:r>
      <w:r w:rsidR="000A4B29">
        <w:rPr>
          <w:rFonts w:ascii="Times New Roman" w:hAnsi="Times New Roman" w:cs="Times New Roman"/>
          <w:sz w:val="24"/>
          <w:szCs w:val="24"/>
        </w:rPr>
        <w:t>(</w:t>
      </w:r>
      <w:r w:rsidR="00C97350">
        <w:rPr>
          <w:rFonts w:ascii="Times New Roman" w:hAnsi="Times New Roman" w:cs="Times New Roman"/>
          <w:sz w:val="24"/>
          <w:szCs w:val="24"/>
        </w:rPr>
        <w:t>……….</w:t>
      </w:r>
      <w:r w:rsidR="000A4B29">
        <w:rPr>
          <w:rFonts w:ascii="Times New Roman" w:hAnsi="Times New Roman" w:cs="Times New Roman"/>
          <w:sz w:val="24"/>
          <w:szCs w:val="24"/>
        </w:rPr>
        <w:t>) работни</w:t>
      </w:r>
      <w:r w:rsidR="00D26282" w:rsidRPr="00265F91">
        <w:rPr>
          <w:rFonts w:ascii="Times New Roman" w:hAnsi="Times New Roman" w:cs="Times New Roman"/>
          <w:sz w:val="24"/>
          <w:szCs w:val="24"/>
        </w:rPr>
        <w:t xml:space="preserve"> </w:t>
      </w:r>
      <w:r w:rsidR="004A14F9">
        <w:rPr>
          <w:rFonts w:ascii="Times New Roman" w:hAnsi="Times New Roman" w:cs="Times New Roman"/>
          <w:sz w:val="24"/>
          <w:szCs w:val="24"/>
        </w:rPr>
        <w:t>дни</w:t>
      </w:r>
      <w:r w:rsidR="00D26282" w:rsidRPr="00265F91">
        <w:rPr>
          <w:rFonts w:ascii="Times New Roman" w:hAnsi="Times New Roman" w:cs="Times New Roman"/>
          <w:sz w:val="24"/>
          <w:szCs w:val="24"/>
        </w:rPr>
        <w:t>.</w:t>
      </w:r>
    </w:p>
    <w:p w14:paraId="1BE5D035" w14:textId="3BEE00AC" w:rsidR="000D7B01" w:rsidRPr="00D26282" w:rsidRDefault="000D7B01" w:rsidP="0096652D">
      <w:pPr>
        <w:spacing w:line="240" w:lineRule="auto"/>
        <w:ind w:firstLine="567"/>
        <w:jc w:val="both"/>
        <w:rPr>
          <w:rFonts w:ascii="Times New Roman" w:hAnsi="Times New Roman" w:cs="Times New Roman"/>
          <w:sz w:val="24"/>
          <w:szCs w:val="24"/>
        </w:rPr>
      </w:pPr>
      <w:r w:rsidRPr="00D26282">
        <w:rPr>
          <w:rFonts w:ascii="Times New Roman" w:hAnsi="Times New Roman" w:cs="Times New Roman"/>
          <w:b/>
          <w:bCs/>
          <w:sz w:val="24"/>
          <w:szCs w:val="24"/>
        </w:rPr>
        <w:t>(2)</w:t>
      </w:r>
      <w:r w:rsidRPr="00D26282">
        <w:rPr>
          <w:rFonts w:ascii="Times New Roman" w:hAnsi="Times New Roman" w:cs="Times New Roman"/>
          <w:sz w:val="24"/>
          <w:szCs w:val="24"/>
        </w:rPr>
        <w:t xml:space="preserve"> </w:t>
      </w:r>
      <w:r w:rsidRPr="002B41BD">
        <w:rPr>
          <w:rFonts w:ascii="Times New Roman" w:hAnsi="Times New Roman" w:cs="Times New Roman"/>
          <w:sz w:val="24"/>
          <w:szCs w:val="24"/>
        </w:rPr>
        <w:t xml:space="preserve">Срокът по предходната алинея започва да тече </w:t>
      </w:r>
      <w:r w:rsidR="00DF0A29">
        <w:rPr>
          <w:rFonts w:ascii="Times New Roman" w:hAnsi="Times New Roman" w:cs="Times New Roman"/>
          <w:sz w:val="24"/>
          <w:szCs w:val="24"/>
        </w:rPr>
        <w:t>при</w:t>
      </w:r>
      <w:r w:rsidRPr="002B41BD">
        <w:rPr>
          <w:rFonts w:ascii="Times New Roman" w:hAnsi="Times New Roman" w:cs="Times New Roman"/>
          <w:sz w:val="24"/>
          <w:szCs w:val="24"/>
        </w:rPr>
        <w:t xml:space="preserve"> </w:t>
      </w:r>
      <w:r w:rsidR="00DF0A29" w:rsidRPr="00DF0A29">
        <w:rPr>
          <w:rFonts w:ascii="Times New Roman" w:eastAsia="SimSun" w:hAnsi="Times New Roman" w:cs="Times New Roman"/>
          <w:sz w:val="24"/>
          <w:szCs w:val="24"/>
          <w:lang w:eastAsia="zh-CN"/>
        </w:rPr>
        <w:t>осигурено финансиране от страна на Агенция „Пътна инфраструктура“</w:t>
      </w:r>
      <w:r w:rsidRPr="002B41BD">
        <w:rPr>
          <w:rFonts w:ascii="Times New Roman" w:eastAsia="SimSun" w:hAnsi="Times New Roman" w:cs="Times New Roman"/>
          <w:sz w:val="24"/>
          <w:szCs w:val="24"/>
          <w:lang w:eastAsia="zh-CN"/>
        </w:rPr>
        <w:t xml:space="preserve"> </w:t>
      </w:r>
      <w:r w:rsidR="00DF0A29">
        <w:rPr>
          <w:rFonts w:ascii="Times New Roman" w:eastAsia="SimSun" w:hAnsi="Times New Roman" w:cs="Times New Roman"/>
          <w:sz w:val="24"/>
          <w:szCs w:val="24"/>
          <w:lang w:eastAsia="zh-CN"/>
        </w:rPr>
        <w:t>и</w:t>
      </w:r>
      <w:r w:rsidRPr="002B41BD">
        <w:rPr>
          <w:rFonts w:ascii="Times New Roman" w:eastAsia="SimSun" w:hAnsi="Times New Roman" w:cs="Times New Roman"/>
          <w:sz w:val="24"/>
          <w:szCs w:val="24"/>
          <w:lang w:eastAsia="zh-CN"/>
        </w:rPr>
        <w:t xml:space="preserve"> </w:t>
      </w:r>
      <w:r w:rsidR="000A4B29" w:rsidRPr="002B41BD">
        <w:rPr>
          <w:rFonts w:ascii="Times New Roman" w:eastAsia="SimSun" w:hAnsi="Times New Roman" w:cs="Times New Roman"/>
          <w:sz w:val="24"/>
          <w:szCs w:val="24"/>
          <w:lang w:eastAsia="zh-CN"/>
        </w:rPr>
        <w:t>получаване на уведомително писмо от Възложителя</w:t>
      </w:r>
      <w:r w:rsidR="000B283D" w:rsidRPr="002B41BD">
        <w:rPr>
          <w:rFonts w:ascii="Times New Roman" w:eastAsia="SimSun" w:hAnsi="Times New Roman" w:cs="Times New Roman"/>
          <w:sz w:val="24"/>
          <w:szCs w:val="24"/>
          <w:lang w:eastAsia="zh-CN"/>
        </w:rPr>
        <w:t>.</w:t>
      </w:r>
    </w:p>
    <w:p w14:paraId="48422A97" w14:textId="77777777" w:rsidR="00420B20" w:rsidRPr="00B2736C" w:rsidRDefault="00EC44FF" w:rsidP="0096652D">
      <w:pPr>
        <w:spacing w:after="0" w:line="240" w:lineRule="auto"/>
        <w:ind w:firstLine="567"/>
        <w:jc w:val="both"/>
        <w:rPr>
          <w:rFonts w:ascii="Times New Roman" w:eastAsia="SimSun" w:hAnsi="Times New Roman" w:cs="Times New Roman"/>
          <w:sz w:val="24"/>
          <w:szCs w:val="24"/>
          <w:lang w:eastAsia="zh-CN"/>
        </w:rPr>
      </w:pPr>
      <w:r w:rsidRPr="00B2736C">
        <w:rPr>
          <w:rFonts w:ascii="Times New Roman" w:hAnsi="Times New Roman" w:cs="Times New Roman"/>
          <w:b/>
          <w:sz w:val="24"/>
          <w:szCs w:val="24"/>
        </w:rPr>
        <w:t>Чл. 6 (1)</w:t>
      </w:r>
      <w:r w:rsidR="00420B20" w:rsidRPr="00B2736C">
        <w:rPr>
          <w:rFonts w:ascii="Times New Roman" w:eastAsia="SimSun" w:hAnsi="Times New Roman" w:cs="Times New Roman"/>
          <w:sz w:val="24"/>
          <w:szCs w:val="24"/>
          <w:lang w:eastAsia="zh-CN"/>
        </w:rPr>
        <w:t xml:space="preserve"> Гаранционният срок за обекта  е съгласно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като за ново строителство на автомагистрали</w:t>
      </w:r>
      <w:r w:rsidR="00E17597" w:rsidRPr="00B2736C">
        <w:rPr>
          <w:rFonts w:ascii="Times New Roman" w:eastAsia="SimSun" w:hAnsi="Times New Roman" w:cs="Times New Roman"/>
          <w:sz w:val="24"/>
          <w:szCs w:val="24"/>
          <w:lang w:eastAsia="zh-CN"/>
        </w:rPr>
        <w:t xml:space="preserve"> </w:t>
      </w:r>
      <w:r w:rsidR="00783872" w:rsidRPr="00B2736C">
        <w:rPr>
          <w:rFonts w:ascii="Times New Roman" w:eastAsia="SimSun" w:hAnsi="Times New Roman" w:cs="Times New Roman"/>
          <w:sz w:val="24"/>
          <w:szCs w:val="24"/>
          <w:lang w:eastAsia="zh-CN"/>
        </w:rPr>
        <w:t>–</w:t>
      </w:r>
      <w:r w:rsidR="00420B20" w:rsidRPr="00B2736C">
        <w:rPr>
          <w:rFonts w:ascii="Times New Roman" w:eastAsia="SimSun" w:hAnsi="Times New Roman" w:cs="Times New Roman"/>
          <w:sz w:val="24"/>
          <w:szCs w:val="24"/>
          <w:lang w:eastAsia="zh-CN"/>
        </w:rPr>
        <w:t xml:space="preserve"> </w:t>
      </w:r>
      <w:r w:rsidR="00783872" w:rsidRPr="00B2736C">
        <w:rPr>
          <w:rFonts w:ascii="Times New Roman" w:eastAsia="SimSun" w:hAnsi="Times New Roman" w:cs="Times New Roman"/>
          <w:sz w:val="24"/>
          <w:szCs w:val="24"/>
          <w:lang w:eastAsia="zh-CN"/>
        </w:rPr>
        <w:t xml:space="preserve">7 </w:t>
      </w:r>
      <w:r w:rsidR="00420B20" w:rsidRPr="00B2736C">
        <w:rPr>
          <w:rFonts w:ascii="Times New Roman" w:eastAsia="SimSun" w:hAnsi="Times New Roman" w:cs="Times New Roman"/>
          <w:sz w:val="24"/>
          <w:szCs w:val="24"/>
          <w:lang w:eastAsia="zh-CN"/>
        </w:rPr>
        <w:t xml:space="preserve">години, за съоръжения при ново строителство - </w:t>
      </w:r>
      <w:r w:rsidR="00783872" w:rsidRPr="00B2736C">
        <w:rPr>
          <w:rFonts w:ascii="Times New Roman" w:eastAsia="SimSun" w:hAnsi="Times New Roman" w:cs="Times New Roman"/>
          <w:sz w:val="24"/>
          <w:szCs w:val="24"/>
          <w:lang w:eastAsia="zh-CN"/>
        </w:rPr>
        <w:t xml:space="preserve">12 </w:t>
      </w:r>
      <w:r w:rsidR="00420B20" w:rsidRPr="00B2736C">
        <w:rPr>
          <w:rFonts w:ascii="Times New Roman" w:eastAsia="SimSun" w:hAnsi="Times New Roman" w:cs="Times New Roman"/>
          <w:sz w:val="24"/>
          <w:szCs w:val="24"/>
          <w:lang w:eastAsia="zh-CN"/>
        </w:rPr>
        <w:t>години.</w:t>
      </w:r>
    </w:p>
    <w:p w14:paraId="2D68C743" w14:textId="15FEE84C" w:rsidR="00420B20" w:rsidRPr="00B2736C" w:rsidRDefault="00EC44FF" w:rsidP="0096652D">
      <w:pPr>
        <w:spacing w:after="60" w:line="240" w:lineRule="auto"/>
        <w:ind w:firstLine="567"/>
        <w:jc w:val="both"/>
        <w:rPr>
          <w:rFonts w:ascii="Times New Roman" w:eastAsia="SimSun" w:hAnsi="Times New Roman" w:cs="Times New Roman"/>
          <w:sz w:val="24"/>
          <w:szCs w:val="24"/>
          <w:lang w:eastAsia="zh-CN"/>
        </w:rPr>
      </w:pPr>
      <w:r w:rsidRPr="00B2736C">
        <w:rPr>
          <w:rFonts w:ascii="Times New Roman" w:eastAsia="SimSun" w:hAnsi="Times New Roman" w:cs="Times New Roman"/>
          <w:sz w:val="24"/>
          <w:szCs w:val="24"/>
          <w:lang w:eastAsia="zh-CN"/>
        </w:rPr>
        <w:t xml:space="preserve">(2) </w:t>
      </w:r>
      <w:r w:rsidR="00420B20" w:rsidRPr="00B2736C">
        <w:rPr>
          <w:rFonts w:ascii="Times New Roman" w:eastAsia="SimSun" w:hAnsi="Times New Roman" w:cs="Times New Roman"/>
          <w:sz w:val="24"/>
          <w:szCs w:val="24"/>
          <w:lang w:eastAsia="zh-CN"/>
        </w:rPr>
        <w:t xml:space="preserve">Гаранционният срок започва да тече от датата на </w:t>
      </w:r>
      <w:r w:rsidR="004A14F9" w:rsidRPr="00B2736C">
        <w:rPr>
          <w:rFonts w:ascii="Times New Roman" w:eastAsia="SimSun" w:hAnsi="Times New Roman" w:cs="Times New Roman"/>
          <w:sz w:val="24"/>
          <w:szCs w:val="24"/>
          <w:lang w:eastAsia="zh-CN"/>
        </w:rPr>
        <w:t>приемане на извършената работа с приемо-предавателен протокол</w:t>
      </w:r>
      <w:r w:rsidR="00E17597" w:rsidRPr="00B2736C">
        <w:rPr>
          <w:rFonts w:ascii="Times New Roman" w:eastAsia="SimSun" w:hAnsi="Times New Roman" w:cs="Times New Roman"/>
          <w:sz w:val="24"/>
          <w:szCs w:val="24"/>
          <w:lang w:eastAsia="zh-CN"/>
        </w:rPr>
        <w:t>.</w:t>
      </w:r>
    </w:p>
    <w:p w14:paraId="2534379B" w14:textId="77777777" w:rsidR="001B64F3" w:rsidRPr="00D26282" w:rsidRDefault="001B64F3" w:rsidP="0096652D">
      <w:pPr>
        <w:pStyle w:val="1"/>
        <w:ind w:firstLine="567"/>
        <w:jc w:val="both"/>
        <w:rPr>
          <w:rFonts w:ascii="Times New Roman" w:hAnsi="Times New Roman"/>
          <w:bCs/>
          <w:caps/>
          <w:szCs w:val="24"/>
        </w:rPr>
      </w:pPr>
      <w:bookmarkStart w:id="5" w:name="_Toc391557516"/>
      <w:bookmarkStart w:id="6" w:name="_Toc448410269"/>
    </w:p>
    <w:p w14:paraId="5F45EB68" w14:textId="7FEF2228" w:rsidR="00F46477" w:rsidRPr="00D26282" w:rsidRDefault="00A5797C" w:rsidP="0096652D">
      <w:pPr>
        <w:pStyle w:val="1"/>
        <w:ind w:firstLine="567"/>
        <w:jc w:val="both"/>
        <w:rPr>
          <w:rFonts w:ascii="Times New Roman" w:hAnsi="Times New Roman"/>
          <w:bCs/>
          <w:caps/>
          <w:szCs w:val="24"/>
          <w:lang w:val="ru-RU"/>
        </w:rPr>
      </w:pPr>
      <w:r w:rsidRPr="00D26282">
        <w:rPr>
          <w:rFonts w:ascii="Times New Roman" w:hAnsi="Times New Roman"/>
          <w:bCs/>
          <w:caps/>
          <w:szCs w:val="24"/>
        </w:rPr>
        <w:t>І</w:t>
      </w:r>
      <w:r w:rsidR="004A14F9">
        <w:rPr>
          <w:rFonts w:ascii="Times New Roman" w:hAnsi="Times New Roman"/>
          <w:bCs/>
          <w:caps/>
          <w:szCs w:val="24"/>
          <w:lang w:val="en-US"/>
        </w:rPr>
        <w:t>II</w:t>
      </w:r>
      <w:r w:rsidRPr="00D26282">
        <w:rPr>
          <w:rFonts w:ascii="Times New Roman" w:hAnsi="Times New Roman"/>
          <w:bCs/>
          <w:caps/>
          <w:szCs w:val="24"/>
        </w:rPr>
        <w:t>. ЦЕНА ЗА ИЗПЪЛНЕНИЕ. ПЛАЩАНЕ НА ЦЕНАТА ЗА ИЗПЪЛНЕНИЕ.</w:t>
      </w:r>
      <w:bookmarkEnd w:id="5"/>
      <w:bookmarkEnd w:id="6"/>
    </w:p>
    <w:p w14:paraId="1864D42B" w14:textId="77777777" w:rsidR="0042030A" w:rsidRPr="00D26282" w:rsidRDefault="0042030A" w:rsidP="0096652D">
      <w:pPr>
        <w:pStyle w:val="a7"/>
        <w:ind w:left="0" w:firstLine="567"/>
        <w:rPr>
          <w:rFonts w:ascii="Times New Roman" w:hAnsi="Times New Roman"/>
          <w:b/>
          <w:szCs w:val="24"/>
        </w:rPr>
      </w:pPr>
    </w:p>
    <w:p w14:paraId="6F2C31DC" w14:textId="21A8DC00" w:rsidR="00973C61" w:rsidRPr="00D26282" w:rsidRDefault="00A5797C" w:rsidP="0096652D">
      <w:pPr>
        <w:spacing w:line="240" w:lineRule="auto"/>
        <w:ind w:firstLine="567"/>
        <w:jc w:val="both"/>
        <w:rPr>
          <w:rFonts w:ascii="Times New Roman" w:eastAsia="Times New Roman" w:hAnsi="Times New Roman" w:cs="Times New Roman"/>
          <w:sz w:val="24"/>
          <w:szCs w:val="24"/>
        </w:rPr>
      </w:pPr>
      <w:r w:rsidRPr="00D26282">
        <w:rPr>
          <w:rFonts w:ascii="Times New Roman" w:hAnsi="Times New Roman" w:cs="Times New Roman"/>
          <w:b/>
          <w:sz w:val="24"/>
          <w:szCs w:val="24"/>
        </w:rPr>
        <w:t xml:space="preserve">Чл. </w:t>
      </w:r>
      <w:r w:rsidR="00087AA8">
        <w:rPr>
          <w:rFonts w:ascii="Times New Roman" w:hAnsi="Times New Roman" w:cs="Times New Roman"/>
          <w:b/>
          <w:sz w:val="24"/>
          <w:szCs w:val="24"/>
          <w:lang w:val="en-US"/>
        </w:rPr>
        <w:t>7</w:t>
      </w:r>
      <w:r w:rsidRPr="00D26282">
        <w:rPr>
          <w:rFonts w:ascii="Times New Roman" w:hAnsi="Times New Roman" w:cs="Times New Roman"/>
          <w:b/>
          <w:sz w:val="24"/>
          <w:szCs w:val="24"/>
        </w:rPr>
        <w:t xml:space="preserve"> (1) </w:t>
      </w:r>
      <w:r w:rsidR="00556728" w:rsidRPr="00D26282">
        <w:rPr>
          <w:rFonts w:ascii="Times New Roman" w:hAnsi="Times New Roman" w:cs="Times New Roman"/>
          <w:sz w:val="24"/>
          <w:szCs w:val="24"/>
        </w:rPr>
        <w:t xml:space="preserve">Цената за изпълнение на </w:t>
      </w:r>
      <w:r w:rsidR="00E17597" w:rsidRPr="00D26282">
        <w:rPr>
          <w:rFonts w:ascii="Times New Roman" w:hAnsi="Times New Roman" w:cs="Times New Roman"/>
          <w:sz w:val="24"/>
          <w:szCs w:val="24"/>
        </w:rPr>
        <w:t>дейностите – предмет на настоящия договор</w:t>
      </w:r>
      <w:r w:rsidRPr="00D26282">
        <w:rPr>
          <w:rFonts w:ascii="Times New Roman" w:hAnsi="Times New Roman" w:cs="Times New Roman"/>
          <w:sz w:val="24"/>
          <w:szCs w:val="24"/>
        </w:rPr>
        <w:t>,</w:t>
      </w:r>
      <w:r w:rsidR="005D7811" w:rsidRPr="00D26282">
        <w:rPr>
          <w:rFonts w:ascii="Times New Roman" w:hAnsi="Times New Roman" w:cs="Times New Roman"/>
          <w:sz w:val="24"/>
          <w:szCs w:val="24"/>
        </w:rPr>
        <w:t xml:space="preserve"> </w:t>
      </w:r>
      <w:r w:rsidRPr="00D26282">
        <w:rPr>
          <w:rFonts w:ascii="Times New Roman" w:hAnsi="Times New Roman" w:cs="Times New Roman"/>
          <w:sz w:val="24"/>
          <w:szCs w:val="24"/>
        </w:rPr>
        <w:t xml:space="preserve">дължима от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 xml:space="preserve"> на </w:t>
      </w:r>
      <w:r w:rsidRPr="00D26282">
        <w:rPr>
          <w:rFonts w:ascii="Times New Roman" w:hAnsi="Times New Roman" w:cs="Times New Roman"/>
          <w:b/>
          <w:sz w:val="24"/>
          <w:szCs w:val="24"/>
        </w:rPr>
        <w:t>ИЗПЪЛНИТЕЛЯ</w:t>
      </w:r>
      <w:r w:rsidRPr="00D26282">
        <w:rPr>
          <w:rFonts w:ascii="Times New Roman" w:hAnsi="Times New Roman" w:cs="Times New Roman"/>
          <w:sz w:val="24"/>
          <w:szCs w:val="24"/>
        </w:rPr>
        <w:t xml:space="preserve">, </w:t>
      </w:r>
      <w:r w:rsidR="00145918" w:rsidRPr="00D26282">
        <w:rPr>
          <w:rFonts w:ascii="Times New Roman" w:hAnsi="Times New Roman" w:cs="Times New Roman"/>
          <w:sz w:val="24"/>
          <w:szCs w:val="24"/>
        </w:rPr>
        <w:t xml:space="preserve">е </w:t>
      </w:r>
      <w:r w:rsidR="00145918" w:rsidRPr="00D26282">
        <w:rPr>
          <w:rFonts w:ascii="Times New Roman" w:eastAsia="Times New Roman" w:hAnsi="Times New Roman" w:cs="Times New Roman"/>
          <w:b/>
          <w:sz w:val="24"/>
          <w:szCs w:val="24"/>
        </w:rPr>
        <w:t>в</w:t>
      </w:r>
      <w:r w:rsidR="00E17597" w:rsidRPr="00D26282">
        <w:rPr>
          <w:rFonts w:ascii="Times New Roman" w:eastAsia="Times New Roman" w:hAnsi="Times New Roman" w:cs="Times New Roman"/>
          <w:bCs/>
          <w:sz w:val="24"/>
          <w:szCs w:val="24"/>
        </w:rPr>
        <w:t xml:space="preserve"> </w:t>
      </w:r>
      <w:r w:rsidR="00E17597" w:rsidRPr="004A35A7">
        <w:rPr>
          <w:rFonts w:ascii="Times New Roman" w:eastAsia="Times New Roman" w:hAnsi="Times New Roman" w:cs="Times New Roman"/>
          <w:bCs/>
          <w:sz w:val="24"/>
          <w:szCs w:val="24"/>
        </w:rPr>
        <w:t>размер на</w:t>
      </w:r>
      <w:r w:rsidR="006A2FD0" w:rsidRPr="004A35A7">
        <w:rPr>
          <w:rFonts w:ascii="Times New Roman" w:eastAsia="Times New Roman" w:hAnsi="Times New Roman" w:cs="Times New Roman"/>
          <w:bCs/>
          <w:sz w:val="24"/>
          <w:szCs w:val="24"/>
        </w:rPr>
        <w:t xml:space="preserve"> </w:t>
      </w:r>
      <w:r w:rsidR="00D54E66">
        <w:rPr>
          <w:rFonts w:ascii="Times New Roman" w:eastAsia="Times New Roman" w:hAnsi="Times New Roman" w:cs="Times New Roman"/>
          <w:bCs/>
          <w:sz w:val="24"/>
          <w:szCs w:val="24"/>
        </w:rPr>
        <w:t>………………….</w:t>
      </w:r>
      <w:r w:rsidR="006A2FD0" w:rsidRPr="004A35A7">
        <w:rPr>
          <w:rFonts w:ascii="Times New Roman" w:eastAsia="Times New Roman" w:hAnsi="Times New Roman" w:cs="Times New Roman"/>
          <w:bCs/>
          <w:sz w:val="24"/>
          <w:szCs w:val="24"/>
        </w:rPr>
        <w:t xml:space="preserve"> лв.</w:t>
      </w:r>
      <w:r w:rsidR="00E17597" w:rsidRPr="004A35A7">
        <w:rPr>
          <w:rFonts w:ascii="Times New Roman" w:eastAsia="Times New Roman" w:hAnsi="Times New Roman" w:cs="Times New Roman"/>
          <w:bCs/>
          <w:sz w:val="24"/>
          <w:szCs w:val="24"/>
        </w:rPr>
        <w:t xml:space="preserve"> </w:t>
      </w:r>
      <w:r w:rsidR="00973C61" w:rsidRPr="004A35A7">
        <w:rPr>
          <w:rFonts w:ascii="Times New Roman" w:eastAsia="Times New Roman" w:hAnsi="Times New Roman" w:cs="Times New Roman"/>
          <w:sz w:val="24"/>
          <w:szCs w:val="24"/>
        </w:rPr>
        <w:t>/</w:t>
      </w:r>
      <w:r w:rsidR="00D54E66">
        <w:rPr>
          <w:rFonts w:ascii="Times New Roman" w:eastAsia="Times New Roman" w:hAnsi="Times New Roman" w:cs="Times New Roman"/>
          <w:sz w:val="24"/>
          <w:szCs w:val="24"/>
        </w:rPr>
        <w:t>……………………………</w:t>
      </w:r>
      <w:r w:rsidR="00973C61" w:rsidRPr="004A35A7">
        <w:rPr>
          <w:rFonts w:ascii="Times New Roman" w:eastAsia="Times New Roman" w:hAnsi="Times New Roman" w:cs="Times New Roman"/>
          <w:sz w:val="24"/>
          <w:szCs w:val="24"/>
        </w:rPr>
        <w:t>/ лв. без ДДС</w:t>
      </w:r>
      <w:r w:rsidR="003E6277" w:rsidRPr="004A35A7">
        <w:rPr>
          <w:rFonts w:ascii="Times New Roman" w:eastAsia="Times New Roman" w:hAnsi="Times New Roman" w:cs="Times New Roman"/>
          <w:sz w:val="24"/>
          <w:szCs w:val="24"/>
        </w:rPr>
        <w:t>.</w:t>
      </w:r>
      <w:r w:rsidR="00973C61" w:rsidRPr="00D26282">
        <w:rPr>
          <w:rFonts w:ascii="Times New Roman" w:eastAsia="Times New Roman" w:hAnsi="Times New Roman" w:cs="Times New Roman"/>
          <w:sz w:val="24"/>
          <w:szCs w:val="24"/>
        </w:rPr>
        <w:t xml:space="preserve"> </w:t>
      </w:r>
    </w:p>
    <w:p w14:paraId="2553C32C" w14:textId="1527FAD9" w:rsidR="00F46477" w:rsidRPr="00D26282" w:rsidRDefault="00624AE9" w:rsidP="0096652D">
      <w:pPr>
        <w:pStyle w:val="a7"/>
        <w:ind w:left="0" w:firstLine="567"/>
        <w:rPr>
          <w:rFonts w:ascii="Times New Roman" w:hAnsi="Times New Roman"/>
          <w:szCs w:val="24"/>
        </w:rPr>
      </w:pPr>
      <w:r w:rsidRPr="00D26282">
        <w:rPr>
          <w:rFonts w:ascii="Times New Roman" w:hAnsi="Times New Roman"/>
          <w:b/>
          <w:szCs w:val="24"/>
        </w:rPr>
        <w:t>(</w:t>
      </w:r>
      <w:r w:rsidR="004A14F9">
        <w:rPr>
          <w:rFonts w:ascii="Times New Roman" w:hAnsi="Times New Roman"/>
          <w:b/>
          <w:szCs w:val="24"/>
        </w:rPr>
        <w:t>2</w:t>
      </w:r>
      <w:r w:rsidR="00A5797C" w:rsidRPr="00D26282">
        <w:rPr>
          <w:rFonts w:ascii="Times New Roman" w:hAnsi="Times New Roman"/>
          <w:b/>
          <w:szCs w:val="24"/>
        </w:rPr>
        <w:t>) ИЗПЪЛНИТЕЛЯТ</w:t>
      </w:r>
      <w:r w:rsidR="00A5797C" w:rsidRPr="00D26282">
        <w:rPr>
          <w:rFonts w:ascii="Times New Roman" w:hAnsi="Times New Roman"/>
          <w:szCs w:val="24"/>
        </w:rPr>
        <w:t xml:space="preserve"> потвърждава, че </w:t>
      </w:r>
      <w:r w:rsidR="004E52F5" w:rsidRPr="00D26282">
        <w:rPr>
          <w:rFonts w:ascii="Times New Roman" w:hAnsi="Times New Roman"/>
          <w:szCs w:val="24"/>
        </w:rPr>
        <w:t>Це</w:t>
      </w:r>
      <w:r w:rsidR="00482D60" w:rsidRPr="00D26282">
        <w:rPr>
          <w:rFonts w:ascii="Times New Roman" w:hAnsi="Times New Roman"/>
          <w:szCs w:val="24"/>
        </w:rPr>
        <w:t>ната за изпълнение на поръчката</w:t>
      </w:r>
      <w:r w:rsidR="00A5797C" w:rsidRPr="00D26282">
        <w:rPr>
          <w:rFonts w:ascii="Times New Roman" w:hAnsi="Times New Roman"/>
          <w:szCs w:val="24"/>
        </w:rPr>
        <w:t xml:space="preserve"> е единственото възнаграждение за изпълнение на дейностите по Договора</w:t>
      </w:r>
      <w:r w:rsidR="00A5797C" w:rsidRPr="00D26282">
        <w:rPr>
          <w:rFonts w:ascii="Times New Roman" w:hAnsi="Times New Roman"/>
          <w:b/>
          <w:szCs w:val="24"/>
        </w:rPr>
        <w:t xml:space="preserve"> </w:t>
      </w:r>
      <w:r w:rsidR="00A5797C" w:rsidRPr="00D26282">
        <w:rPr>
          <w:rFonts w:ascii="Times New Roman" w:hAnsi="Times New Roman"/>
          <w:szCs w:val="24"/>
        </w:rPr>
        <w:t>и</w:t>
      </w:r>
      <w:r w:rsidR="00A5797C" w:rsidRPr="00D26282">
        <w:rPr>
          <w:rFonts w:ascii="Times New Roman" w:hAnsi="Times New Roman"/>
          <w:b/>
          <w:szCs w:val="24"/>
        </w:rPr>
        <w:t xml:space="preserve"> ВЪЗЛОЖИТЕЛЯТ</w:t>
      </w:r>
      <w:r w:rsidR="00A5797C" w:rsidRPr="00D26282">
        <w:rPr>
          <w:rFonts w:ascii="Times New Roman" w:hAnsi="Times New Roman"/>
          <w:szCs w:val="24"/>
        </w:rPr>
        <w:t xml:space="preserve"> не дължи на </w:t>
      </w:r>
      <w:r w:rsidR="00A5797C" w:rsidRPr="00D26282">
        <w:rPr>
          <w:rFonts w:ascii="Times New Roman" w:hAnsi="Times New Roman"/>
          <w:b/>
          <w:szCs w:val="24"/>
        </w:rPr>
        <w:t>ИЗПЪЛНИТЕЛЯ</w:t>
      </w:r>
      <w:r w:rsidR="00A5797C" w:rsidRPr="00D26282">
        <w:rPr>
          <w:rFonts w:ascii="Times New Roman" w:hAnsi="Times New Roman"/>
          <w:szCs w:val="24"/>
        </w:rPr>
        <w:t xml:space="preserve"> каквито и да било други суми.</w:t>
      </w:r>
    </w:p>
    <w:p w14:paraId="19734168" w14:textId="0F3B9A32" w:rsidR="00F46477" w:rsidRDefault="00624AE9" w:rsidP="0096652D">
      <w:pPr>
        <w:pStyle w:val="a7"/>
        <w:ind w:left="0" w:firstLine="567"/>
        <w:rPr>
          <w:rFonts w:ascii="Times New Roman" w:hAnsi="Times New Roman"/>
          <w:szCs w:val="24"/>
        </w:rPr>
      </w:pPr>
      <w:r w:rsidRPr="00D26282">
        <w:rPr>
          <w:rFonts w:ascii="Times New Roman" w:hAnsi="Times New Roman"/>
          <w:b/>
          <w:szCs w:val="24"/>
        </w:rPr>
        <w:lastRenderedPageBreak/>
        <w:t>(</w:t>
      </w:r>
      <w:r w:rsidR="004A14F9">
        <w:rPr>
          <w:rFonts w:ascii="Times New Roman" w:hAnsi="Times New Roman"/>
          <w:b/>
          <w:szCs w:val="24"/>
        </w:rPr>
        <w:t>3</w:t>
      </w:r>
      <w:r w:rsidR="00A5797C" w:rsidRPr="00D26282">
        <w:rPr>
          <w:rFonts w:ascii="Times New Roman" w:hAnsi="Times New Roman"/>
          <w:b/>
          <w:szCs w:val="24"/>
        </w:rPr>
        <w:t>)</w:t>
      </w:r>
      <w:r w:rsidR="00A5797C" w:rsidRPr="00D26282">
        <w:rPr>
          <w:rFonts w:ascii="Times New Roman" w:hAnsi="Times New Roman"/>
          <w:szCs w:val="24"/>
        </w:rPr>
        <w:t xml:space="preserve"> </w:t>
      </w:r>
      <w:r w:rsidR="00A5797C" w:rsidRPr="00D26282">
        <w:rPr>
          <w:rFonts w:ascii="Times New Roman" w:hAnsi="Times New Roman"/>
          <w:b/>
          <w:szCs w:val="24"/>
        </w:rPr>
        <w:t>ИЗПЪЛНИТЕЛЯТ</w:t>
      </w:r>
      <w:r w:rsidR="00A5797C" w:rsidRPr="00D26282">
        <w:rPr>
          <w:rFonts w:ascii="Times New Roman" w:hAnsi="Times New Roman"/>
          <w:szCs w:val="24"/>
        </w:rPr>
        <w:t xml:space="preserve"> потвърждава, че предложената от него </w:t>
      </w:r>
      <w:r w:rsidR="004E52F5" w:rsidRPr="00D26282">
        <w:rPr>
          <w:rFonts w:ascii="Times New Roman" w:hAnsi="Times New Roman"/>
          <w:szCs w:val="24"/>
        </w:rPr>
        <w:t>цена</w:t>
      </w:r>
      <w:r w:rsidR="00A5797C" w:rsidRPr="00D26282">
        <w:rPr>
          <w:rFonts w:ascii="Times New Roman" w:hAnsi="Times New Roman"/>
          <w:szCs w:val="24"/>
        </w:rPr>
        <w:t xml:space="preserve"> за изпълнение на </w:t>
      </w:r>
      <w:r w:rsidR="004E52F5" w:rsidRPr="00D26282">
        <w:rPr>
          <w:rFonts w:ascii="Times New Roman" w:hAnsi="Times New Roman"/>
          <w:szCs w:val="24"/>
        </w:rPr>
        <w:t>поръчката</w:t>
      </w:r>
      <w:r w:rsidR="00A5797C" w:rsidRPr="00D26282">
        <w:rPr>
          <w:rFonts w:ascii="Times New Roman" w:hAnsi="Times New Roman"/>
          <w:szCs w:val="24"/>
        </w:rPr>
        <w:t xml:space="preserve"> покрива изцяло разходите за изпълнението на всичките му задължения за целия срок за изпълнение на дейностите по този Договор</w:t>
      </w:r>
      <w:r w:rsidR="004A14F9">
        <w:rPr>
          <w:rFonts w:ascii="Times New Roman" w:hAnsi="Times New Roman"/>
          <w:szCs w:val="24"/>
        </w:rPr>
        <w:t>.</w:t>
      </w:r>
    </w:p>
    <w:p w14:paraId="264E8B35" w14:textId="77777777" w:rsidR="00542BF9" w:rsidRPr="00592960" w:rsidRDefault="00542BF9" w:rsidP="0096652D">
      <w:pPr>
        <w:pStyle w:val="a7"/>
        <w:ind w:left="0" w:firstLine="567"/>
        <w:rPr>
          <w:rFonts w:ascii="Times New Roman" w:hAnsi="Times New Roman"/>
          <w:strike/>
          <w:szCs w:val="24"/>
        </w:rPr>
      </w:pPr>
    </w:p>
    <w:p w14:paraId="368852F1" w14:textId="28E99559" w:rsidR="00D3718F" w:rsidRPr="00265F91" w:rsidRDefault="00D3718F" w:rsidP="0096652D">
      <w:pPr>
        <w:tabs>
          <w:tab w:val="left" w:pos="567"/>
        </w:tabs>
        <w:spacing w:after="0" w:line="240" w:lineRule="auto"/>
        <w:ind w:firstLine="567"/>
        <w:jc w:val="both"/>
        <w:rPr>
          <w:rFonts w:ascii="Times New Roman" w:hAnsi="Times New Roman" w:cs="Times New Roman"/>
          <w:sz w:val="24"/>
          <w:szCs w:val="24"/>
        </w:rPr>
      </w:pPr>
      <w:r w:rsidRPr="00265F91">
        <w:rPr>
          <w:rFonts w:ascii="Times New Roman" w:hAnsi="Times New Roman" w:cs="Times New Roman"/>
          <w:b/>
          <w:sz w:val="24"/>
          <w:szCs w:val="24"/>
        </w:rPr>
        <w:t>Чл.</w:t>
      </w:r>
      <w:r w:rsidR="00EC44FF" w:rsidRPr="00265F91">
        <w:rPr>
          <w:rFonts w:ascii="Times New Roman" w:hAnsi="Times New Roman" w:cs="Times New Roman"/>
          <w:b/>
          <w:sz w:val="24"/>
          <w:szCs w:val="24"/>
        </w:rPr>
        <w:t xml:space="preserve"> </w:t>
      </w:r>
      <w:r w:rsidR="00087AA8">
        <w:rPr>
          <w:rFonts w:ascii="Times New Roman" w:hAnsi="Times New Roman" w:cs="Times New Roman"/>
          <w:b/>
          <w:sz w:val="24"/>
          <w:szCs w:val="24"/>
          <w:lang w:val="en-US"/>
        </w:rPr>
        <w:t>8</w:t>
      </w:r>
      <w:r w:rsidRPr="00265F91">
        <w:rPr>
          <w:rFonts w:ascii="Times New Roman" w:hAnsi="Times New Roman" w:cs="Times New Roman"/>
          <w:b/>
          <w:sz w:val="24"/>
          <w:szCs w:val="24"/>
        </w:rPr>
        <w:t xml:space="preserve"> (1)</w:t>
      </w:r>
      <w:r w:rsidRPr="00265F91">
        <w:rPr>
          <w:rFonts w:ascii="Times New Roman" w:hAnsi="Times New Roman" w:cs="Times New Roman"/>
          <w:sz w:val="24"/>
          <w:szCs w:val="24"/>
        </w:rPr>
        <w:t xml:space="preserve"> </w:t>
      </w:r>
      <w:r w:rsidR="00380593" w:rsidRPr="00265F91">
        <w:rPr>
          <w:rFonts w:ascii="Times New Roman" w:hAnsi="Times New Roman" w:cs="Times New Roman"/>
          <w:b/>
          <w:bCs/>
          <w:sz w:val="24"/>
          <w:szCs w:val="24"/>
        </w:rPr>
        <w:t xml:space="preserve">ВЪЗЛОЖИТЕЛЯ </w:t>
      </w:r>
      <w:r w:rsidR="00380593" w:rsidRPr="00265F91">
        <w:rPr>
          <w:rFonts w:ascii="Times New Roman" w:hAnsi="Times New Roman" w:cs="Times New Roman"/>
          <w:sz w:val="24"/>
          <w:szCs w:val="24"/>
        </w:rPr>
        <w:t>ще заплати н</w:t>
      </w:r>
      <w:r w:rsidR="00B14C99" w:rsidRPr="00265F91">
        <w:rPr>
          <w:rFonts w:ascii="Times New Roman" w:hAnsi="Times New Roman" w:cs="Times New Roman"/>
          <w:sz w:val="24"/>
          <w:szCs w:val="24"/>
        </w:rPr>
        <w:t>а</w:t>
      </w:r>
      <w:r w:rsidR="00380593" w:rsidRPr="00265F91">
        <w:rPr>
          <w:rFonts w:ascii="Times New Roman" w:hAnsi="Times New Roman" w:cs="Times New Roman"/>
          <w:sz w:val="24"/>
          <w:szCs w:val="24"/>
        </w:rPr>
        <w:t xml:space="preserve"> </w:t>
      </w:r>
      <w:r w:rsidR="00380593" w:rsidRPr="00265F91">
        <w:rPr>
          <w:rFonts w:ascii="Times New Roman" w:hAnsi="Times New Roman" w:cs="Times New Roman"/>
          <w:b/>
          <w:bCs/>
          <w:sz w:val="24"/>
          <w:szCs w:val="24"/>
        </w:rPr>
        <w:t xml:space="preserve">ИЗПЪЛНИТЕЛЯ </w:t>
      </w:r>
      <w:r w:rsidR="00380593" w:rsidRPr="00265F91">
        <w:rPr>
          <w:rFonts w:ascii="Times New Roman" w:hAnsi="Times New Roman" w:cs="Times New Roman"/>
          <w:sz w:val="24"/>
          <w:szCs w:val="24"/>
        </w:rPr>
        <w:t xml:space="preserve">аванс, в </w:t>
      </w:r>
      <w:r w:rsidR="00380593" w:rsidRPr="004C4F85">
        <w:rPr>
          <w:rFonts w:ascii="Times New Roman" w:hAnsi="Times New Roman" w:cs="Times New Roman"/>
          <w:sz w:val="24"/>
          <w:szCs w:val="24"/>
        </w:rPr>
        <w:t xml:space="preserve">размер на </w:t>
      </w:r>
      <w:r w:rsidR="00A169E2" w:rsidRPr="004C4F85">
        <w:rPr>
          <w:rFonts w:ascii="Times New Roman" w:hAnsi="Times New Roman" w:cs="Times New Roman"/>
          <w:sz w:val="24"/>
          <w:szCs w:val="24"/>
          <w:lang w:val="en-US"/>
        </w:rPr>
        <w:t>…………</w:t>
      </w:r>
      <w:r w:rsidR="00380593" w:rsidRPr="004C4F85">
        <w:rPr>
          <w:rFonts w:ascii="Times New Roman" w:hAnsi="Times New Roman" w:cs="Times New Roman"/>
          <w:sz w:val="24"/>
          <w:szCs w:val="24"/>
        </w:rPr>
        <w:t xml:space="preserve"> % от</w:t>
      </w:r>
      <w:r w:rsidR="00380593" w:rsidRPr="00265F91">
        <w:rPr>
          <w:rFonts w:ascii="Times New Roman" w:hAnsi="Times New Roman" w:cs="Times New Roman"/>
          <w:sz w:val="24"/>
          <w:szCs w:val="24"/>
        </w:rPr>
        <w:t xml:space="preserve"> цената по ал. 1</w:t>
      </w:r>
      <w:r w:rsidR="00B14C99" w:rsidRPr="00265F91">
        <w:rPr>
          <w:rFonts w:ascii="Times New Roman" w:hAnsi="Times New Roman" w:cs="Times New Roman"/>
          <w:sz w:val="24"/>
          <w:szCs w:val="24"/>
        </w:rPr>
        <w:t xml:space="preserve">. </w:t>
      </w:r>
      <w:r w:rsidR="001660D0" w:rsidRPr="00265F91">
        <w:rPr>
          <w:rFonts w:ascii="Times New Roman" w:hAnsi="Times New Roman" w:cs="Times New Roman"/>
          <w:sz w:val="24"/>
          <w:szCs w:val="24"/>
        </w:rPr>
        <w:t xml:space="preserve">Авансовото плащане се извършва в срок до 5 работни дни след подписване на настоящия договор, след представяне на оригинал на фактура и банкова гаранция или застрахователна полица обезпечаваща отговорността на </w:t>
      </w:r>
      <w:r w:rsidR="001660D0" w:rsidRPr="00265F91">
        <w:rPr>
          <w:rFonts w:ascii="Times New Roman" w:hAnsi="Times New Roman" w:cs="Times New Roman"/>
          <w:b/>
          <w:bCs/>
          <w:sz w:val="24"/>
          <w:szCs w:val="24"/>
        </w:rPr>
        <w:t>ИЗПЪЛНИТЕЛЯ</w:t>
      </w:r>
      <w:r w:rsidR="001660D0" w:rsidRPr="00265F91">
        <w:rPr>
          <w:rFonts w:ascii="Times New Roman" w:hAnsi="Times New Roman" w:cs="Times New Roman"/>
          <w:sz w:val="24"/>
          <w:szCs w:val="24"/>
        </w:rPr>
        <w:t xml:space="preserve"> за авансово получените средства в пълен размер. Гаранцията по предходното изречение следва да бъде във формата на безусловно и неотменима банкова гаранция или застраховка със срок на валидност не по-малко от срока за изпълнение на договора.</w:t>
      </w:r>
    </w:p>
    <w:p w14:paraId="26E2A85E" w14:textId="61A08EAA" w:rsidR="001660D0" w:rsidRPr="00265F91" w:rsidRDefault="00380593" w:rsidP="0096652D">
      <w:pPr>
        <w:tabs>
          <w:tab w:val="left" w:pos="567"/>
        </w:tabs>
        <w:spacing w:after="0" w:line="240" w:lineRule="auto"/>
        <w:ind w:firstLine="567"/>
        <w:jc w:val="both"/>
        <w:rPr>
          <w:rFonts w:ascii="Times New Roman" w:hAnsi="Times New Roman" w:cs="Times New Roman"/>
          <w:sz w:val="24"/>
          <w:szCs w:val="24"/>
        </w:rPr>
      </w:pPr>
      <w:r w:rsidRPr="00265F91">
        <w:rPr>
          <w:rFonts w:ascii="Times New Roman" w:hAnsi="Times New Roman" w:cs="Times New Roman"/>
          <w:sz w:val="24"/>
          <w:szCs w:val="24"/>
        </w:rPr>
        <w:t xml:space="preserve">(2) </w:t>
      </w:r>
      <w:r w:rsidR="001660D0" w:rsidRPr="00265F91">
        <w:rPr>
          <w:rFonts w:ascii="Times New Roman" w:hAnsi="Times New Roman" w:cs="Times New Roman"/>
          <w:sz w:val="24"/>
          <w:szCs w:val="24"/>
        </w:rPr>
        <w:t xml:space="preserve">В случай, че гаранцията по предходната алинея бъде уговорена като такава на разсрочено плащане, Изпълнителя следва да представи доказателства за заплащането на съответната вноска в срок от един месец, преди датата на падежа и. В случай, че </w:t>
      </w:r>
      <w:r w:rsidR="00FE732F" w:rsidRPr="00265F91">
        <w:rPr>
          <w:rFonts w:ascii="Times New Roman" w:hAnsi="Times New Roman" w:cs="Times New Roman"/>
          <w:sz w:val="24"/>
          <w:szCs w:val="24"/>
        </w:rPr>
        <w:t>ИЗПЪЛНИТЕЛЯ</w:t>
      </w:r>
      <w:r w:rsidR="001660D0" w:rsidRPr="00265F91">
        <w:rPr>
          <w:rFonts w:ascii="Times New Roman" w:hAnsi="Times New Roman" w:cs="Times New Roman"/>
          <w:sz w:val="24"/>
          <w:szCs w:val="24"/>
        </w:rPr>
        <w:t xml:space="preserve"> не изпълни задълженията си по предходната алинея, </w:t>
      </w:r>
      <w:r w:rsidR="00FE732F" w:rsidRPr="00265F91">
        <w:rPr>
          <w:rFonts w:ascii="Times New Roman" w:hAnsi="Times New Roman" w:cs="Times New Roman"/>
          <w:sz w:val="24"/>
          <w:szCs w:val="24"/>
        </w:rPr>
        <w:t>ВЪЗЛОЖИТЕЛЯ</w:t>
      </w:r>
      <w:r w:rsidR="001660D0" w:rsidRPr="00265F91">
        <w:rPr>
          <w:rFonts w:ascii="Times New Roman" w:hAnsi="Times New Roman" w:cs="Times New Roman"/>
          <w:sz w:val="24"/>
          <w:szCs w:val="24"/>
        </w:rPr>
        <w:t xml:space="preserve"> има право да усвои гаранцията изцяло.</w:t>
      </w:r>
    </w:p>
    <w:p w14:paraId="6061D631" w14:textId="60838692" w:rsidR="00380593" w:rsidRPr="00D26282" w:rsidRDefault="00380593" w:rsidP="0096652D">
      <w:pPr>
        <w:tabs>
          <w:tab w:val="left" w:pos="567"/>
        </w:tabs>
        <w:spacing w:after="0" w:line="240" w:lineRule="auto"/>
        <w:ind w:firstLine="567"/>
        <w:jc w:val="both"/>
        <w:rPr>
          <w:rFonts w:ascii="Times New Roman" w:hAnsi="Times New Roman" w:cs="Times New Roman"/>
          <w:sz w:val="24"/>
          <w:szCs w:val="24"/>
        </w:rPr>
      </w:pPr>
      <w:r w:rsidRPr="00265F91">
        <w:rPr>
          <w:rFonts w:ascii="Times New Roman" w:hAnsi="Times New Roman" w:cs="Times New Roman"/>
          <w:sz w:val="24"/>
          <w:szCs w:val="24"/>
        </w:rPr>
        <w:t xml:space="preserve">(3) </w:t>
      </w:r>
      <w:r w:rsidR="001660D0" w:rsidRPr="00265F91">
        <w:rPr>
          <w:rFonts w:ascii="Times New Roman" w:hAnsi="Times New Roman" w:cs="Times New Roman"/>
          <w:sz w:val="24"/>
          <w:szCs w:val="24"/>
        </w:rPr>
        <w:t xml:space="preserve">Аванса по ал. 1 се приспада </w:t>
      </w:r>
      <w:r w:rsidR="00B2736C">
        <w:rPr>
          <w:rFonts w:ascii="Times New Roman" w:hAnsi="Times New Roman" w:cs="Times New Roman"/>
          <w:sz w:val="24"/>
          <w:szCs w:val="24"/>
        </w:rPr>
        <w:t>от окончателното плащане</w:t>
      </w:r>
      <w:r w:rsidR="001660D0" w:rsidRPr="00265F91">
        <w:rPr>
          <w:rFonts w:ascii="Times New Roman" w:hAnsi="Times New Roman" w:cs="Times New Roman"/>
          <w:sz w:val="24"/>
          <w:szCs w:val="24"/>
        </w:rPr>
        <w:t>.</w:t>
      </w:r>
    </w:p>
    <w:p w14:paraId="664E15D1" w14:textId="77C37FD4" w:rsidR="00B2736C" w:rsidRPr="00B22E3E" w:rsidRDefault="00D3718F" w:rsidP="00B22E3E">
      <w:pPr>
        <w:tabs>
          <w:tab w:val="left" w:pos="567"/>
        </w:tabs>
        <w:spacing w:after="0" w:line="240" w:lineRule="auto"/>
        <w:ind w:firstLine="567"/>
        <w:jc w:val="both"/>
        <w:rPr>
          <w:rFonts w:ascii="Times New Roman" w:hAnsi="Times New Roman" w:cs="Times New Roman"/>
          <w:bCs/>
          <w:sz w:val="24"/>
          <w:szCs w:val="24"/>
        </w:rPr>
      </w:pPr>
      <w:r w:rsidRPr="00D26282">
        <w:rPr>
          <w:rFonts w:ascii="Times New Roman" w:hAnsi="Times New Roman" w:cs="Times New Roman"/>
          <w:b/>
          <w:sz w:val="24"/>
          <w:szCs w:val="24"/>
        </w:rPr>
        <w:t xml:space="preserve">Чл. </w:t>
      </w:r>
      <w:r w:rsidR="00087AA8">
        <w:rPr>
          <w:rFonts w:ascii="Times New Roman" w:hAnsi="Times New Roman" w:cs="Times New Roman"/>
          <w:b/>
          <w:sz w:val="24"/>
          <w:szCs w:val="24"/>
          <w:lang w:val="en-US"/>
        </w:rPr>
        <w:t>9</w:t>
      </w:r>
      <w:r w:rsidR="00B2736C" w:rsidRPr="00B22E3E">
        <w:rPr>
          <w:rFonts w:ascii="Times New Roman" w:hAnsi="Times New Roman" w:cs="Times New Roman"/>
          <w:b/>
          <w:sz w:val="24"/>
          <w:szCs w:val="24"/>
        </w:rPr>
        <w:t xml:space="preserve"> (1)</w:t>
      </w:r>
      <w:r w:rsidR="00A5797C" w:rsidRPr="00D26282">
        <w:rPr>
          <w:rFonts w:ascii="Times New Roman" w:hAnsi="Times New Roman" w:cs="Times New Roman"/>
          <w:b/>
          <w:sz w:val="24"/>
          <w:szCs w:val="24"/>
        </w:rPr>
        <w:t xml:space="preserve"> </w:t>
      </w:r>
      <w:r w:rsidR="00B22E3E" w:rsidRPr="00B22E3E">
        <w:rPr>
          <w:rFonts w:ascii="Times New Roman" w:hAnsi="Times New Roman" w:cs="Times New Roman"/>
          <w:bCs/>
          <w:sz w:val="24"/>
          <w:szCs w:val="24"/>
        </w:rPr>
        <w:t>Окончателното плащане по договора се извършва от ВЪЗЛОЖИТЕЛЯ в 30 (тридесет) дневен срок от датата на представяне на данъчната фактура от страна на ИЗПЪЛНИТЕЛЯ</w:t>
      </w:r>
      <w:r w:rsidR="00B22E3E">
        <w:rPr>
          <w:rFonts w:ascii="Times New Roman" w:hAnsi="Times New Roman" w:cs="Times New Roman"/>
          <w:bCs/>
          <w:sz w:val="24"/>
          <w:szCs w:val="24"/>
        </w:rPr>
        <w:t xml:space="preserve">, </w:t>
      </w:r>
      <w:r w:rsidR="00B22E3E" w:rsidRPr="00D26282">
        <w:rPr>
          <w:rFonts w:ascii="Times New Roman" w:eastAsia="Times New Roman" w:hAnsi="Times New Roman" w:cs="Times New Roman"/>
          <w:sz w:val="24"/>
          <w:szCs w:val="24"/>
        </w:rPr>
        <w:t>Сертификат за окончателно плащане, съставен от ВЪЗЛОЖИТЕЛЯ</w:t>
      </w:r>
      <w:r w:rsidR="00087AA8">
        <w:rPr>
          <w:rFonts w:ascii="Times New Roman" w:eastAsia="Times New Roman" w:hAnsi="Times New Roman" w:cs="Times New Roman"/>
          <w:sz w:val="24"/>
          <w:szCs w:val="24"/>
        </w:rPr>
        <w:t xml:space="preserve"> И ИЗПЪЛНИТЕЛЯ</w:t>
      </w:r>
      <w:r w:rsidR="00B22E3E" w:rsidRPr="00B22E3E">
        <w:rPr>
          <w:rFonts w:ascii="Times New Roman" w:hAnsi="Times New Roman" w:cs="Times New Roman"/>
          <w:bCs/>
          <w:sz w:val="24"/>
          <w:szCs w:val="24"/>
        </w:rPr>
        <w:t xml:space="preserve"> и </w:t>
      </w:r>
      <w:r w:rsidR="00B2736C" w:rsidRPr="00B22E3E">
        <w:rPr>
          <w:rFonts w:ascii="Times New Roman" w:hAnsi="Times New Roman" w:cs="Times New Roman"/>
          <w:bCs/>
          <w:sz w:val="24"/>
          <w:szCs w:val="24"/>
        </w:rPr>
        <w:t xml:space="preserve">приемане без забележки на </w:t>
      </w:r>
      <w:r w:rsidR="00B22E3E" w:rsidRPr="00B22E3E">
        <w:rPr>
          <w:rFonts w:ascii="Times New Roman" w:hAnsi="Times New Roman" w:cs="Times New Roman"/>
          <w:bCs/>
          <w:sz w:val="24"/>
          <w:szCs w:val="24"/>
        </w:rPr>
        <w:t>извършените дейности</w:t>
      </w:r>
      <w:r w:rsidR="00B22E3E">
        <w:rPr>
          <w:rFonts w:ascii="Times New Roman" w:hAnsi="Times New Roman" w:cs="Times New Roman"/>
          <w:bCs/>
          <w:sz w:val="24"/>
          <w:szCs w:val="24"/>
        </w:rPr>
        <w:t>, удостоверено с</w:t>
      </w:r>
      <w:r w:rsidR="00B2736C" w:rsidRPr="00B22E3E">
        <w:rPr>
          <w:rFonts w:ascii="Times New Roman" w:hAnsi="Times New Roman" w:cs="Times New Roman"/>
          <w:bCs/>
          <w:sz w:val="24"/>
          <w:szCs w:val="24"/>
        </w:rPr>
        <w:t xml:space="preserve"> подписан </w:t>
      </w:r>
      <w:r w:rsidR="00B22E3E" w:rsidRPr="00B22E3E">
        <w:rPr>
          <w:rFonts w:ascii="Times New Roman" w:hAnsi="Times New Roman" w:cs="Times New Roman"/>
          <w:bCs/>
          <w:sz w:val="24"/>
          <w:szCs w:val="24"/>
        </w:rPr>
        <w:t xml:space="preserve">двустранен </w:t>
      </w:r>
      <w:r w:rsidR="00B2736C" w:rsidRPr="00B22E3E">
        <w:rPr>
          <w:rFonts w:ascii="Times New Roman" w:hAnsi="Times New Roman" w:cs="Times New Roman"/>
          <w:bCs/>
          <w:sz w:val="24"/>
          <w:szCs w:val="24"/>
        </w:rPr>
        <w:t>приемо-предавателен протокол.</w:t>
      </w:r>
    </w:p>
    <w:p w14:paraId="5CA7CFC3" w14:textId="11B7F09B" w:rsidR="00B2736C" w:rsidRPr="001E737D" w:rsidRDefault="00B22E3E" w:rsidP="00E70FF0">
      <w:pPr>
        <w:pStyle w:val="BodyText1"/>
        <w:shd w:val="clear" w:color="auto" w:fill="auto"/>
        <w:spacing w:before="120" w:line="240" w:lineRule="auto"/>
        <w:ind w:left="284" w:right="20" w:firstLine="264"/>
        <w:rPr>
          <w:sz w:val="24"/>
          <w:szCs w:val="24"/>
        </w:rPr>
      </w:pPr>
      <w:r>
        <w:rPr>
          <w:sz w:val="24"/>
          <w:szCs w:val="24"/>
        </w:rPr>
        <w:t>(</w:t>
      </w:r>
      <w:r w:rsidR="009D7E93">
        <w:rPr>
          <w:sz w:val="24"/>
          <w:szCs w:val="24"/>
        </w:rPr>
        <w:t>2</w:t>
      </w:r>
      <w:r>
        <w:rPr>
          <w:sz w:val="24"/>
          <w:szCs w:val="24"/>
        </w:rPr>
        <w:t>)</w:t>
      </w:r>
      <w:r w:rsidR="00B2736C" w:rsidRPr="001E737D">
        <w:rPr>
          <w:sz w:val="24"/>
          <w:szCs w:val="24"/>
        </w:rPr>
        <w:t xml:space="preserve"> Дължимото се изплаща на Изпълнителя в срок до 30 /</w:t>
      </w:r>
      <w:r w:rsidR="00B2736C">
        <w:rPr>
          <w:sz w:val="24"/>
          <w:szCs w:val="24"/>
        </w:rPr>
        <w:t>т</w:t>
      </w:r>
      <w:r w:rsidR="00B2736C" w:rsidRPr="001E737D">
        <w:rPr>
          <w:sz w:val="24"/>
          <w:szCs w:val="24"/>
        </w:rPr>
        <w:t>ридесет/ дни след представяне на приемо-предавателен протокол и оригинална фактура, издадена на „Автомагистрали“ ЕАД.</w:t>
      </w:r>
    </w:p>
    <w:p w14:paraId="2CDA47B4" w14:textId="13DBC45B" w:rsidR="00B2736C" w:rsidRPr="001E737D" w:rsidRDefault="00B22E3E" w:rsidP="00E70FF0">
      <w:pPr>
        <w:pStyle w:val="BodyText1"/>
        <w:shd w:val="clear" w:color="auto" w:fill="auto"/>
        <w:spacing w:before="120" w:line="240" w:lineRule="auto"/>
        <w:ind w:left="284" w:firstLine="264"/>
        <w:rPr>
          <w:sz w:val="24"/>
          <w:szCs w:val="24"/>
        </w:rPr>
      </w:pPr>
      <w:r>
        <w:rPr>
          <w:sz w:val="24"/>
          <w:szCs w:val="24"/>
        </w:rPr>
        <w:t>(</w:t>
      </w:r>
      <w:r w:rsidR="009D7E93">
        <w:rPr>
          <w:sz w:val="24"/>
          <w:szCs w:val="24"/>
        </w:rPr>
        <w:t>3</w:t>
      </w:r>
      <w:r>
        <w:rPr>
          <w:sz w:val="24"/>
          <w:szCs w:val="24"/>
        </w:rPr>
        <w:t>)</w:t>
      </w:r>
      <w:r w:rsidR="00B2736C" w:rsidRPr="001E737D">
        <w:rPr>
          <w:sz w:val="24"/>
          <w:szCs w:val="24"/>
        </w:rPr>
        <w:t xml:space="preserve"> Плащанията на Изпълнителя се превеждат по следната банкова сметка:</w:t>
      </w:r>
    </w:p>
    <w:p w14:paraId="4CFD9264" w14:textId="77777777" w:rsidR="00B2736C" w:rsidRPr="001E737D" w:rsidRDefault="00B2736C" w:rsidP="00087AA8">
      <w:pPr>
        <w:pStyle w:val="BodyText1"/>
        <w:shd w:val="clear" w:color="auto" w:fill="auto"/>
        <w:tabs>
          <w:tab w:val="left" w:leader="dot" w:pos="2793"/>
        </w:tabs>
        <w:spacing w:before="120" w:line="240" w:lineRule="auto"/>
        <w:ind w:left="20" w:firstLine="692"/>
        <w:contextualSpacing/>
        <w:rPr>
          <w:b/>
          <w:sz w:val="24"/>
          <w:szCs w:val="24"/>
        </w:rPr>
      </w:pPr>
      <w:r w:rsidRPr="001E737D">
        <w:rPr>
          <w:b/>
          <w:sz w:val="24"/>
          <w:szCs w:val="24"/>
        </w:rPr>
        <w:t>Банка: ..................................................</w:t>
      </w:r>
    </w:p>
    <w:p w14:paraId="36E5E38A" w14:textId="77777777" w:rsidR="00B2736C" w:rsidRPr="001E737D" w:rsidRDefault="00B2736C" w:rsidP="00087AA8">
      <w:pPr>
        <w:spacing w:before="120"/>
        <w:ind w:firstLine="692"/>
        <w:contextualSpacing/>
        <w:jc w:val="both"/>
        <w:rPr>
          <w:rFonts w:ascii="Times New Roman" w:hAnsi="Times New Roman" w:cs="Times New Roman"/>
          <w:b/>
        </w:rPr>
      </w:pPr>
      <w:r w:rsidRPr="001E737D">
        <w:rPr>
          <w:rFonts w:ascii="Times New Roman" w:hAnsi="Times New Roman" w:cs="Times New Roman"/>
          <w:b/>
        </w:rPr>
        <w:t>IBAN: ....................................................</w:t>
      </w:r>
    </w:p>
    <w:p w14:paraId="2C56FD7A" w14:textId="77777777" w:rsidR="00B2736C" w:rsidRPr="001E737D" w:rsidRDefault="00B2736C" w:rsidP="00087AA8">
      <w:pPr>
        <w:spacing w:before="120"/>
        <w:ind w:firstLine="692"/>
        <w:contextualSpacing/>
        <w:jc w:val="both"/>
        <w:rPr>
          <w:rFonts w:ascii="Times New Roman" w:hAnsi="Times New Roman" w:cs="Times New Roman"/>
          <w:b/>
          <w:lang w:val="en-US"/>
        </w:rPr>
      </w:pPr>
      <w:r w:rsidRPr="001E737D">
        <w:rPr>
          <w:rFonts w:ascii="Times New Roman" w:hAnsi="Times New Roman" w:cs="Times New Roman"/>
          <w:b/>
          <w:lang w:val="en-US"/>
        </w:rPr>
        <w:t xml:space="preserve">BIC: </w:t>
      </w:r>
      <w:r w:rsidRPr="001E737D">
        <w:rPr>
          <w:rFonts w:ascii="Times New Roman" w:hAnsi="Times New Roman" w:cs="Times New Roman"/>
          <w:b/>
        </w:rPr>
        <w:t>.......................................................</w:t>
      </w:r>
    </w:p>
    <w:p w14:paraId="351E9FD4" w14:textId="2046EAB8" w:rsidR="005A7D50" w:rsidRPr="00D26282" w:rsidRDefault="005A7D50" w:rsidP="00B2736C">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 </w:t>
      </w:r>
    </w:p>
    <w:p w14:paraId="271C0585" w14:textId="3FB48074" w:rsidR="00F46477" w:rsidRPr="00D26282" w:rsidRDefault="00087AA8" w:rsidP="0096652D">
      <w:pPr>
        <w:autoSpaceDE w:val="0"/>
        <w:autoSpaceDN w:val="0"/>
        <w:adjustRightInd w:val="0"/>
        <w:spacing w:after="0" w:line="240" w:lineRule="auto"/>
        <w:ind w:firstLine="567"/>
        <w:jc w:val="both"/>
        <w:rPr>
          <w:rFonts w:ascii="Times New Roman" w:hAnsi="Times New Roman" w:cs="Times New Roman"/>
          <w:b/>
          <w:bCs/>
          <w:caps/>
          <w:sz w:val="24"/>
          <w:szCs w:val="24"/>
        </w:rPr>
      </w:pPr>
      <w:bookmarkStart w:id="7" w:name="_Toc391557520"/>
      <w:bookmarkStart w:id="8" w:name="_Toc448410273"/>
      <w:r>
        <w:rPr>
          <w:rFonts w:ascii="Times New Roman" w:hAnsi="Times New Roman" w:cs="Times New Roman"/>
          <w:b/>
          <w:bCs/>
          <w:caps/>
          <w:sz w:val="24"/>
          <w:szCs w:val="24"/>
          <w:lang w:val="en-US"/>
        </w:rPr>
        <w:t>i</w:t>
      </w:r>
      <w:r w:rsidR="00A5797C" w:rsidRPr="00D26282">
        <w:rPr>
          <w:rFonts w:ascii="Times New Roman" w:hAnsi="Times New Roman" w:cs="Times New Roman"/>
          <w:b/>
          <w:bCs/>
          <w:caps/>
          <w:sz w:val="24"/>
          <w:szCs w:val="24"/>
          <w:lang w:val="en-US"/>
        </w:rPr>
        <w:t>V</w:t>
      </w:r>
      <w:r w:rsidR="00A5797C" w:rsidRPr="00D26282">
        <w:rPr>
          <w:rFonts w:ascii="Times New Roman" w:hAnsi="Times New Roman" w:cs="Times New Roman"/>
          <w:b/>
          <w:bCs/>
          <w:caps/>
          <w:sz w:val="24"/>
          <w:szCs w:val="24"/>
        </w:rPr>
        <w:t xml:space="preserve">. </w:t>
      </w:r>
      <w:r w:rsidR="00A5797C" w:rsidRPr="00D26282">
        <w:rPr>
          <w:rFonts w:ascii="Times New Roman" w:hAnsi="Times New Roman" w:cs="Times New Roman"/>
          <w:b/>
          <w:sz w:val="24"/>
          <w:szCs w:val="24"/>
        </w:rPr>
        <w:t>СТРОИТЕЛНИ ПРОДУКТИ</w:t>
      </w:r>
      <w:bookmarkEnd w:id="7"/>
      <w:bookmarkEnd w:id="8"/>
    </w:p>
    <w:p w14:paraId="790C79AF" w14:textId="77777777" w:rsidR="00F46477" w:rsidRPr="00D26282" w:rsidRDefault="00F46477" w:rsidP="0096652D">
      <w:pPr>
        <w:pStyle w:val="a7"/>
        <w:ind w:left="0" w:firstLine="567"/>
        <w:rPr>
          <w:rFonts w:ascii="Times New Roman" w:hAnsi="Times New Roman"/>
          <w:b/>
          <w:szCs w:val="24"/>
        </w:rPr>
      </w:pPr>
    </w:p>
    <w:p w14:paraId="6EA51B84" w14:textId="3E3FF96F" w:rsidR="00F46477" w:rsidRPr="00D26282" w:rsidRDefault="00946922" w:rsidP="0096652D">
      <w:pPr>
        <w:pStyle w:val="a7"/>
        <w:ind w:left="0" w:firstLine="567"/>
        <w:rPr>
          <w:rFonts w:ascii="Times New Roman" w:hAnsi="Times New Roman"/>
          <w:szCs w:val="24"/>
        </w:rPr>
      </w:pPr>
      <w:r w:rsidRPr="00D26282">
        <w:rPr>
          <w:rFonts w:ascii="Times New Roman" w:hAnsi="Times New Roman"/>
          <w:b/>
          <w:szCs w:val="24"/>
        </w:rPr>
        <w:t>Чл. 1</w:t>
      </w:r>
      <w:r w:rsidR="00087AA8">
        <w:rPr>
          <w:rFonts w:ascii="Times New Roman" w:hAnsi="Times New Roman"/>
          <w:b/>
          <w:szCs w:val="24"/>
          <w:lang w:val="en-US"/>
        </w:rPr>
        <w:t>0</w:t>
      </w:r>
      <w:r w:rsidR="004D7E24">
        <w:rPr>
          <w:rFonts w:ascii="Times New Roman" w:hAnsi="Times New Roman"/>
          <w:b/>
          <w:szCs w:val="24"/>
        </w:rPr>
        <w:t>.</w:t>
      </w:r>
      <w:r w:rsidR="004969AC" w:rsidRPr="00D26282">
        <w:rPr>
          <w:rFonts w:ascii="Times New Roman" w:hAnsi="Times New Roman"/>
          <w:b/>
          <w:szCs w:val="24"/>
        </w:rPr>
        <w:t xml:space="preserve"> </w:t>
      </w:r>
      <w:r w:rsidR="00A5797C" w:rsidRPr="00D26282">
        <w:rPr>
          <w:rFonts w:ascii="Times New Roman" w:hAnsi="Times New Roman"/>
          <w:b/>
          <w:szCs w:val="24"/>
        </w:rPr>
        <w:t>(1)</w:t>
      </w:r>
      <w:r w:rsidR="00A5797C" w:rsidRPr="00D26282">
        <w:rPr>
          <w:rFonts w:ascii="Times New Roman" w:hAnsi="Times New Roman"/>
          <w:szCs w:val="24"/>
        </w:rPr>
        <w:t xml:space="preserve"> </w:t>
      </w:r>
      <w:r w:rsidR="00A5797C" w:rsidRPr="004D7E24">
        <w:rPr>
          <w:rFonts w:ascii="Times New Roman" w:hAnsi="Times New Roman"/>
          <w:szCs w:val="24"/>
        </w:rPr>
        <w:t>Строителните продукти,</w:t>
      </w:r>
      <w:r w:rsidR="00DC1AEE" w:rsidRPr="004D7E24">
        <w:rPr>
          <w:rFonts w:ascii="Times New Roman" w:hAnsi="Times New Roman"/>
          <w:szCs w:val="24"/>
        </w:rPr>
        <w:t xml:space="preserve"> материали и изделия, </w:t>
      </w:r>
      <w:r w:rsidR="00A5797C" w:rsidRPr="004D7E24">
        <w:rPr>
          <w:rFonts w:ascii="Times New Roman" w:hAnsi="Times New Roman"/>
          <w:szCs w:val="24"/>
        </w:rPr>
        <w:t xml:space="preserve">които </w:t>
      </w:r>
      <w:r w:rsidR="00A5797C" w:rsidRPr="004D7E24">
        <w:rPr>
          <w:rFonts w:ascii="Times New Roman" w:hAnsi="Times New Roman"/>
          <w:b/>
          <w:szCs w:val="24"/>
        </w:rPr>
        <w:t>ИЗПЪЛНИТЕЛЯТ</w:t>
      </w:r>
      <w:r w:rsidR="00A5797C" w:rsidRPr="004D7E24">
        <w:rPr>
          <w:rFonts w:ascii="Times New Roman" w:hAnsi="Times New Roman"/>
          <w:szCs w:val="24"/>
        </w:rPr>
        <w:t xml:space="preserve"> е закупил за извършване на строежа</w:t>
      </w:r>
      <w:r w:rsidR="00DC1AEE" w:rsidRPr="004D7E24">
        <w:rPr>
          <w:rFonts w:ascii="Times New Roman" w:hAnsi="Times New Roman"/>
          <w:szCs w:val="24"/>
        </w:rPr>
        <w:t xml:space="preserve"> или са доставени</w:t>
      </w:r>
      <w:r w:rsidR="00DC1AEE" w:rsidRPr="00D26282">
        <w:rPr>
          <w:rFonts w:ascii="Times New Roman" w:hAnsi="Times New Roman"/>
          <w:szCs w:val="24"/>
          <w:lang w:val="ru-RU"/>
        </w:rPr>
        <w:t xml:space="preserve"> от </w:t>
      </w:r>
      <w:r w:rsidR="00DC1AEE" w:rsidRPr="00D26282">
        <w:rPr>
          <w:rFonts w:ascii="Times New Roman" w:hAnsi="Times New Roman"/>
          <w:b/>
          <w:bCs/>
          <w:szCs w:val="24"/>
          <w:lang w:val="ru-RU"/>
        </w:rPr>
        <w:t>ВЪЗЛОЖИТЕЛЯ</w:t>
      </w:r>
      <w:r w:rsidR="00A5797C" w:rsidRPr="00D26282">
        <w:rPr>
          <w:rFonts w:ascii="Times New Roman" w:hAnsi="Times New Roman"/>
          <w:szCs w:val="24"/>
        </w:rPr>
        <w:t xml:space="preserve">, са собственост на </w:t>
      </w:r>
      <w:r w:rsidR="00A5797C" w:rsidRPr="00D26282">
        <w:rPr>
          <w:rFonts w:ascii="Times New Roman" w:hAnsi="Times New Roman"/>
          <w:b/>
          <w:szCs w:val="24"/>
        </w:rPr>
        <w:t>ВЪЗЛОЖИТЕЛЯ</w:t>
      </w:r>
      <w:r w:rsidR="00A5797C" w:rsidRPr="00D26282">
        <w:rPr>
          <w:rFonts w:ascii="Times New Roman" w:hAnsi="Times New Roman"/>
          <w:szCs w:val="24"/>
        </w:rPr>
        <w:t xml:space="preserve">. </w:t>
      </w:r>
    </w:p>
    <w:p w14:paraId="4F1D9B5A"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w:t>
      </w:r>
      <w:r w:rsidRPr="00D26282">
        <w:rPr>
          <w:rFonts w:ascii="Times New Roman" w:hAnsi="Times New Roman"/>
          <w:szCs w:val="24"/>
        </w:rPr>
        <w:t xml:space="preserve"> Рискът от повреждането или унищожаването на строителните продукти по ал. 1 се носи от </w:t>
      </w:r>
      <w:r w:rsidRPr="00D26282">
        <w:rPr>
          <w:rFonts w:ascii="Times New Roman" w:hAnsi="Times New Roman"/>
          <w:b/>
          <w:szCs w:val="24"/>
        </w:rPr>
        <w:t>ИЗПЪЛНИТЕЛЯ</w:t>
      </w:r>
      <w:r w:rsidRPr="00D26282">
        <w:rPr>
          <w:rFonts w:ascii="Times New Roman" w:hAnsi="Times New Roman"/>
          <w:szCs w:val="24"/>
        </w:rPr>
        <w:t>.</w:t>
      </w:r>
    </w:p>
    <w:p w14:paraId="3DDDA409" w14:textId="38FE35E3" w:rsidR="00F46477" w:rsidRPr="00D26282" w:rsidRDefault="00946922" w:rsidP="0096652D">
      <w:pPr>
        <w:pStyle w:val="a7"/>
        <w:ind w:left="0" w:firstLine="567"/>
        <w:rPr>
          <w:rFonts w:ascii="Times New Roman" w:hAnsi="Times New Roman"/>
          <w:szCs w:val="24"/>
        </w:rPr>
      </w:pPr>
      <w:r w:rsidRPr="00D26282">
        <w:rPr>
          <w:rFonts w:ascii="Times New Roman" w:hAnsi="Times New Roman"/>
          <w:b/>
          <w:szCs w:val="24"/>
        </w:rPr>
        <w:t>Чл. 1</w:t>
      </w:r>
      <w:r w:rsidR="00087AA8">
        <w:rPr>
          <w:rFonts w:ascii="Times New Roman" w:hAnsi="Times New Roman"/>
          <w:b/>
          <w:szCs w:val="24"/>
          <w:lang w:val="en-US"/>
        </w:rPr>
        <w:t>1</w:t>
      </w:r>
      <w:r w:rsidR="004969AC" w:rsidRPr="00D26282">
        <w:rPr>
          <w:rFonts w:ascii="Times New Roman" w:hAnsi="Times New Roman"/>
          <w:b/>
          <w:szCs w:val="24"/>
        </w:rPr>
        <w:t xml:space="preserve"> </w:t>
      </w:r>
      <w:r w:rsidR="00A5797C" w:rsidRPr="00D26282">
        <w:rPr>
          <w:rFonts w:ascii="Times New Roman" w:hAnsi="Times New Roman"/>
          <w:b/>
          <w:szCs w:val="24"/>
        </w:rPr>
        <w:t>(1)</w:t>
      </w:r>
      <w:r w:rsidR="00A5797C" w:rsidRPr="00D26282">
        <w:rPr>
          <w:rFonts w:ascii="Times New Roman" w:hAnsi="Times New Roman"/>
          <w:szCs w:val="24"/>
        </w:rPr>
        <w:t xml:space="preserve"> </w:t>
      </w:r>
      <w:r w:rsidR="00A5797C" w:rsidRPr="00D26282">
        <w:rPr>
          <w:rFonts w:ascii="Times New Roman" w:hAnsi="Times New Roman"/>
          <w:b/>
          <w:szCs w:val="24"/>
        </w:rPr>
        <w:t xml:space="preserve">ИЗПЪЛНИТЕЛЯТ </w:t>
      </w:r>
      <w:r w:rsidR="00A5797C" w:rsidRPr="00D26282">
        <w:rPr>
          <w:rFonts w:ascii="Times New Roman" w:hAnsi="Times New Roman"/>
          <w:szCs w:val="24"/>
        </w:rPr>
        <w:t xml:space="preserve">се задължава да </w:t>
      </w:r>
      <w:r w:rsidR="00DC1AEE" w:rsidRPr="00D26282">
        <w:rPr>
          <w:rFonts w:ascii="Times New Roman" w:hAnsi="Times New Roman"/>
          <w:szCs w:val="24"/>
        </w:rPr>
        <w:t xml:space="preserve">информира своевременно </w:t>
      </w:r>
      <w:r w:rsidR="00DC1AEE" w:rsidRPr="00D26282">
        <w:rPr>
          <w:rFonts w:ascii="Times New Roman" w:hAnsi="Times New Roman"/>
          <w:b/>
          <w:bCs/>
          <w:szCs w:val="24"/>
        </w:rPr>
        <w:t xml:space="preserve">ВЪЗЛОЖИТЕЛЯ </w:t>
      </w:r>
      <w:r w:rsidR="00DC1AEE" w:rsidRPr="00D26282">
        <w:rPr>
          <w:rFonts w:ascii="Times New Roman" w:hAnsi="Times New Roman"/>
          <w:szCs w:val="24"/>
        </w:rPr>
        <w:t xml:space="preserve">за необходимите доставки, с цел да се </w:t>
      </w:r>
      <w:r w:rsidR="00A5797C" w:rsidRPr="00D26282">
        <w:rPr>
          <w:rFonts w:ascii="Times New Roman" w:hAnsi="Times New Roman"/>
          <w:szCs w:val="24"/>
        </w:rPr>
        <w:t xml:space="preserve">осигури регулярност на доставките на строителните продукти, необходими за изпълнението на строежа, по начин, който да обезпечава навременно, качествено и ефикасно извършване на </w:t>
      </w:r>
      <w:r w:rsidR="00A5797C" w:rsidRPr="00D26282">
        <w:rPr>
          <w:rFonts w:ascii="Times New Roman" w:hAnsi="Times New Roman"/>
          <w:szCs w:val="24"/>
          <w:lang w:val="ru-RU"/>
        </w:rPr>
        <w:t>СМР</w:t>
      </w:r>
      <w:r w:rsidR="00A5797C" w:rsidRPr="00D26282">
        <w:rPr>
          <w:rFonts w:ascii="Times New Roman" w:hAnsi="Times New Roman"/>
          <w:szCs w:val="24"/>
        </w:rPr>
        <w:t xml:space="preserve"> и спазване на Графика за изпълнение на Строежа.</w:t>
      </w:r>
      <w:r w:rsidR="00DC1AEE" w:rsidRPr="00D26282">
        <w:rPr>
          <w:rFonts w:ascii="Times New Roman" w:hAnsi="Times New Roman"/>
          <w:szCs w:val="24"/>
        </w:rPr>
        <w:t xml:space="preserve"> </w:t>
      </w:r>
      <w:r w:rsidR="00DC1AEE" w:rsidRPr="00D26282">
        <w:rPr>
          <w:rFonts w:ascii="Times New Roman" w:hAnsi="Times New Roman"/>
          <w:b/>
          <w:bCs/>
          <w:szCs w:val="24"/>
        </w:rPr>
        <w:t xml:space="preserve">ВЪЗЛОЖИТЕЛЯ </w:t>
      </w:r>
      <w:r w:rsidR="00DC1AEE" w:rsidRPr="00D26282">
        <w:rPr>
          <w:rFonts w:ascii="Times New Roman" w:hAnsi="Times New Roman"/>
          <w:szCs w:val="24"/>
        </w:rPr>
        <w:t xml:space="preserve"> не носи каквато и да е отговорност за ненавременни доставки, ако забавата се дължи на несвоевременно уведомяване за необходимостта от извършването им.</w:t>
      </w:r>
    </w:p>
    <w:p w14:paraId="7AEACD06" w14:textId="63FD50D9" w:rsidR="00F46477" w:rsidRPr="00D26282" w:rsidRDefault="00946922" w:rsidP="0096652D">
      <w:pPr>
        <w:pStyle w:val="a7"/>
        <w:ind w:left="0" w:firstLine="567"/>
        <w:rPr>
          <w:rFonts w:ascii="Times New Roman" w:hAnsi="Times New Roman"/>
          <w:szCs w:val="24"/>
        </w:rPr>
      </w:pPr>
      <w:r w:rsidRPr="00D26282">
        <w:rPr>
          <w:rFonts w:ascii="Times New Roman" w:hAnsi="Times New Roman"/>
          <w:b/>
          <w:szCs w:val="24"/>
        </w:rPr>
        <w:t>Чл. 1</w:t>
      </w:r>
      <w:r w:rsidR="00087AA8">
        <w:rPr>
          <w:rFonts w:ascii="Times New Roman" w:hAnsi="Times New Roman"/>
          <w:b/>
          <w:szCs w:val="24"/>
          <w:lang w:val="en-US"/>
        </w:rPr>
        <w:t>2</w:t>
      </w:r>
      <w:r w:rsidR="004969AC" w:rsidRPr="00D26282">
        <w:rPr>
          <w:rFonts w:ascii="Times New Roman" w:hAnsi="Times New Roman"/>
          <w:b/>
          <w:szCs w:val="24"/>
        </w:rPr>
        <w:t xml:space="preserve"> </w:t>
      </w:r>
      <w:r w:rsidR="00A5797C" w:rsidRPr="00D26282">
        <w:rPr>
          <w:rFonts w:ascii="Times New Roman" w:hAnsi="Times New Roman"/>
          <w:b/>
          <w:szCs w:val="24"/>
        </w:rPr>
        <w:t>(1)</w:t>
      </w:r>
      <w:r w:rsidR="00A5797C" w:rsidRPr="00D26282">
        <w:rPr>
          <w:rFonts w:ascii="Times New Roman" w:hAnsi="Times New Roman"/>
          <w:szCs w:val="24"/>
        </w:rPr>
        <w:t xml:space="preserve"> </w:t>
      </w:r>
      <w:r w:rsidR="00A5797C" w:rsidRPr="00D26282">
        <w:rPr>
          <w:rFonts w:ascii="Times New Roman" w:hAnsi="Times New Roman"/>
          <w:b/>
          <w:szCs w:val="24"/>
        </w:rPr>
        <w:t>ИЗПЪЛНИТЕЛЯТ</w:t>
      </w:r>
      <w:r w:rsidR="00A5797C" w:rsidRPr="00D26282">
        <w:rPr>
          <w:rFonts w:ascii="Times New Roman" w:hAnsi="Times New Roman"/>
          <w:szCs w:val="24"/>
        </w:rPr>
        <w:t xml:space="preserve"> ще използва и влага в строителството строителни продукти по вид, произход, качество, стандарт и технически и технологични показатели, съгласно проектната документация, </w:t>
      </w:r>
      <w:r w:rsidR="00A5797C" w:rsidRPr="004C4F85">
        <w:rPr>
          <w:rFonts w:ascii="Times New Roman" w:hAnsi="Times New Roman"/>
          <w:szCs w:val="24"/>
        </w:rPr>
        <w:t>Техническите спецификации</w:t>
      </w:r>
      <w:r w:rsidR="00A5797C" w:rsidRPr="00D26282">
        <w:rPr>
          <w:rFonts w:ascii="Times New Roman" w:hAnsi="Times New Roman"/>
          <w:szCs w:val="24"/>
        </w:rPr>
        <w:t xml:space="preserve"> и в съответствие с всички приложими законови разпоредби.</w:t>
      </w:r>
    </w:p>
    <w:p w14:paraId="1CC864A1"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w:t>
      </w:r>
      <w:r w:rsidRPr="00D26282">
        <w:rPr>
          <w:rFonts w:ascii="Times New Roman" w:hAnsi="Times New Roman"/>
          <w:szCs w:val="24"/>
        </w:rPr>
        <w:t xml:space="preserve"> Строителните продукти, трябва да бъдат съпроводени с документи, доказващи техния произход, съответствие на стандарт или друг вид техническо одобрение и качество.</w:t>
      </w:r>
    </w:p>
    <w:p w14:paraId="4EC93B4C" w14:textId="77777777" w:rsidR="00DC1AEE" w:rsidRPr="00D26282" w:rsidRDefault="00DC1AEE" w:rsidP="0096652D">
      <w:pPr>
        <w:pStyle w:val="a7"/>
        <w:ind w:left="0" w:firstLine="567"/>
        <w:rPr>
          <w:rFonts w:ascii="Times New Roman" w:hAnsi="Times New Roman"/>
          <w:szCs w:val="24"/>
        </w:rPr>
      </w:pPr>
      <w:r w:rsidRPr="00D26282">
        <w:rPr>
          <w:rFonts w:ascii="Times New Roman" w:hAnsi="Times New Roman"/>
          <w:szCs w:val="24"/>
        </w:rPr>
        <w:lastRenderedPageBreak/>
        <w:t xml:space="preserve">(3) В случай, че доставените от ВЪЗЛОЖИТЕЛЯ строителни продукти, материали и изделия не отговарят на изискванията на ал. 1, ИЗПЪЛНИТЕЛЯ следва да откаже влагането им, освен ако след изрично и писмено уведомление на ВЪЗЛОЖИТЕЛЯ за несъответствието, последния </w:t>
      </w:r>
      <w:r w:rsidR="005E751A" w:rsidRPr="00D26282">
        <w:rPr>
          <w:rFonts w:ascii="Times New Roman" w:hAnsi="Times New Roman"/>
          <w:szCs w:val="24"/>
        </w:rPr>
        <w:t>разпореди писмено влагането им.</w:t>
      </w:r>
    </w:p>
    <w:p w14:paraId="18F49F0A" w14:textId="77777777" w:rsidR="005E751A" w:rsidRPr="00D26282" w:rsidRDefault="005E751A" w:rsidP="0096652D">
      <w:pPr>
        <w:pStyle w:val="a7"/>
        <w:ind w:left="0" w:firstLine="567"/>
        <w:rPr>
          <w:rFonts w:ascii="Times New Roman" w:hAnsi="Times New Roman"/>
          <w:szCs w:val="24"/>
        </w:rPr>
      </w:pPr>
      <w:r w:rsidRPr="00D26282">
        <w:rPr>
          <w:rFonts w:ascii="Times New Roman" w:hAnsi="Times New Roman"/>
          <w:szCs w:val="24"/>
        </w:rPr>
        <w:t>(4) В случай, че ИЗПЪЛНИТЕЛЯ не изпълни задължението си по предходната алинея, той отговаря за качеството и съответствието на вложените строителни материали, продукти и изделия.</w:t>
      </w:r>
    </w:p>
    <w:p w14:paraId="7B860098" w14:textId="40EB14F7" w:rsidR="00F46477" w:rsidRPr="00D26282" w:rsidRDefault="00946922" w:rsidP="0096652D">
      <w:pPr>
        <w:pStyle w:val="a7"/>
        <w:ind w:left="0" w:firstLine="567"/>
        <w:rPr>
          <w:rFonts w:ascii="Times New Roman" w:hAnsi="Times New Roman"/>
          <w:szCs w:val="24"/>
        </w:rPr>
      </w:pPr>
      <w:r w:rsidRPr="00D26282">
        <w:rPr>
          <w:rFonts w:ascii="Times New Roman" w:hAnsi="Times New Roman"/>
          <w:b/>
          <w:szCs w:val="24"/>
        </w:rPr>
        <w:t>Чл. 1</w:t>
      </w:r>
      <w:r w:rsidR="00074D9B">
        <w:rPr>
          <w:rFonts w:ascii="Times New Roman" w:hAnsi="Times New Roman"/>
          <w:b/>
          <w:szCs w:val="24"/>
          <w:lang w:val="en-US"/>
        </w:rPr>
        <w:t>3</w:t>
      </w:r>
      <w:r w:rsidR="004969AC" w:rsidRPr="00D26282">
        <w:rPr>
          <w:rFonts w:ascii="Times New Roman" w:hAnsi="Times New Roman"/>
          <w:b/>
          <w:szCs w:val="24"/>
        </w:rPr>
        <w:t xml:space="preserve">. </w:t>
      </w:r>
      <w:r w:rsidR="00A5797C" w:rsidRPr="00D26282">
        <w:rPr>
          <w:rFonts w:ascii="Times New Roman" w:hAnsi="Times New Roman"/>
          <w:szCs w:val="24"/>
        </w:rPr>
        <w:t>Влагането на строителни продукти, които не са одобрени предварително от КОНСУЛТАНТА ще се счита за неизпълнение на договора.</w:t>
      </w:r>
    </w:p>
    <w:p w14:paraId="5ED1CFBD" w14:textId="77777777" w:rsidR="00F46477" w:rsidRDefault="00F46477" w:rsidP="0096652D">
      <w:pPr>
        <w:spacing w:after="0" w:line="240" w:lineRule="auto"/>
        <w:ind w:firstLine="567"/>
        <w:jc w:val="both"/>
        <w:rPr>
          <w:rFonts w:ascii="Times New Roman" w:hAnsi="Times New Roman" w:cs="Times New Roman"/>
          <w:sz w:val="24"/>
          <w:szCs w:val="24"/>
        </w:rPr>
      </w:pPr>
    </w:p>
    <w:p w14:paraId="5FC05357" w14:textId="26737F3B" w:rsidR="00F46477" w:rsidRPr="00D26282" w:rsidRDefault="00603A03" w:rsidP="0096652D">
      <w:pPr>
        <w:pStyle w:val="1"/>
        <w:ind w:firstLine="567"/>
        <w:jc w:val="both"/>
        <w:rPr>
          <w:rFonts w:ascii="Times New Roman" w:hAnsi="Times New Roman"/>
          <w:bCs/>
          <w:caps/>
          <w:szCs w:val="24"/>
        </w:rPr>
      </w:pPr>
      <w:bookmarkStart w:id="9" w:name="_Toc391557523"/>
      <w:bookmarkStart w:id="10" w:name="_Toc448410276"/>
      <w:r>
        <w:rPr>
          <w:rFonts w:ascii="Times New Roman" w:hAnsi="Times New Roman"/>
          <w:bCs/>
          <w:caps/>
          <w:szCs w:val="24"/>
          <w:lang w:val="en-US"/>
        </w:rPr>
        <w:t>V</w:t>
      </w:r>
      <w:r w:rsidR="00A5797C" w:rsidRPr="00D26282">
        <w:rPr>
          <w:rFonts w:ascii="Times New Roman" w:hAnsi="Times New Roman"/>
          <w:bCs/>
          <w:caps/>
          <w:szCs w:val="24"/>
        </w:rPr>
        <w:t xml:space="preserve">. ИЗВЪРШВАНЕ НА </w:t>
      </w:r>
      <w:bookmarkEnd w:id="9"/>
      <w:bookmarkEnd w:id="10"/>
      <w:r>
        <w:rPr>
          <w:rFonts w:ascii="Times New Roman" w:hAnsi="Times New Roman"/>
          <w:bCs/>
          <w:caps/>
          <w:szCs w:val="24"/>
        </w:rPr>
        <w:t>дейностите по договора</w:t>
      </w:r>
    </w:p>
    <w:p w14:paraId="704A1FF2" w14:textId="77777777" w:rsidR="00F46477" w:rsidRPr="00D26282" w:rsidRDefault="00F46477" w:rsidP="0096652D">
      <w:pPr>
        <w:spacing w:after="0" w:line="240" w:lineRule="auto"/>
        <w:ind w:firstLine="567"/>
        <w:jc w:val="both"/>
        <w:rPr>
          <w:rFonts w:ascii="Times New Roman" w:hAnsi="Times New Roman" w:cs="Times New Roman"/>
          <w:sz w:val="24"/>
          <w:szCs w:val="24"/>
        </w:rPr>
      </w:pPr>
    </w:p>
    <w:p w14:paraId="66B883F8" w14:textId="66FF59C7" w:rsidR="00F46477" w:rsidRPr="00D26282" w:rsidRDefault="00AD1EF0" w:rsidP="0096652D">
      <w:pPr>
        <w:spacing w:after="0" w:line="240" w:lineRule="auto"/>
        <w:ind w:firstLine="567"/>
        <w:jc w:val="both"/>
        <w:rPr>
          <w:rFonts w:ascii="Times New Roman" w:hAnsi="Times New Roman" w:cs="Times New Roman"/>
          <w:b/>
          <w:sz w:val="24"/>
          <w:szCs w:val="24"/>
        </w:rPr>
      </w:pPr>
      <w:r w:rsidRPr="00D26282">
        <w:rPr>
          <w:rFonts w:ascii="Times New Roman" w:hAnsi="Times New Roman" w:cs="Times New Roman"/>
          <w:b/>
          <w:sz w:val="24"/>
          <w:szCs w:val="24"/>
        </w:rPr>
        <w:t xml:space="preserve">Чл. </w:t>
      </w:r>
      <w:r w:rsidR="00603A03">
        <w:rPr>
          <w:rFonts w:ascii="Times New Roman" w:hAnsi="Times New Roman" w:cs="Times New Roman"/>
          <w:b/>
          <w:sz w:val="24"/>
          <w:szCs w:val="24"/>
        </w:rPr>
        <w:t>14</w:t>
      </w:r>
      <w:r w:rsidR="00435CDC" w:rsidRPr="00D26282">
        <w:rPr>
          <w:rFonts w:ascii="Times New Roman" w:hAnsi="Times New Roman" w:cs="Times New Roman"/>
          <w:b/>
          <w:sz w:val="24"/>
          <w:szCs w:val="24"/>
        </w:rPr>
        <w:t xml:space="preserve">. </w:t>
      </w:r>
      <w:r w:rsidR="00A5797C" w:rsidRPr="00D26282">
        <w:rPr>
          <w:rFonts w:ascii="Times New Roman" w:hAnsi="Times New Roman" w:cs="Times New Roman"/>
          <w:sz w:val="24"/>
          <w:szCs w:val="24"/>
        </w:rPr>
        <w:t xml:space="preserve">При изпълнение на своите задължения </w:t>
      </w:r>
      <w:r w:rsidR="00A5797C" w:rsidRPr="00D26282">
        <w:rPr>
          <w:rFonts w:ascii="Times New Roman" w:hAnsi="Times New Roman" w:cs="Times New Roman"/>
          <w:b/>
          <w:sz w:val="24"/>
          <w:szCs w:val="24"/>
        </w:rPr>
        <w:t>ИЗПЪЛНИТЕЛЯТ</w:t>
      </w:r>
      <w:r w:rsidR="00A5797C" w:rsidRPr="00D26282">
        <w:rPr>
          <w:rFonts w:ascii="Times New Roman" w:hAnsi="Times New Roman" w:cs="Times New Roman"/>
          <w:sz w:val="24"/>
          <w:szCs w:val="24"/>
        </w:rPr>
        <w:t>:</w:t>
      </w:r>
    </w:p>
    <w:p w14:paraId="4FABA114" w14:textId="77777777" w:rsidR="00301F64" w:rsidRPr="00D26282" w:rsidRDefault="00301F64"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sz w:val="24"/>
          <w:szCs w:val="24"/>
        </w:rPr>
        <w:t xml:space="preserve">1. се задължава да изпълнява мерките и препоръките на </w:t>
      </w:r>
      <w:r w:rsidRPr="00D26282">
        <w:rPr>
          <w:rFonts w:ascii="Times New Roman" w:hAnsi="Times New Roman" w:cs="Times New Roman"/>
          <w:b/>
          <w:sz w:val="24"/>
          <w:szCs w:val="24"/>
        </w:rPr>
        <w:t xml:space="preserve">ВЪЗЛОЖИТЕЛЯ </w:t>
      </w:r>
      <w:r w:rsidRPr="00D26282">
        <w:rPr>
          <w:rFonts w:ascii="Times New Roman" w:hAnsi="Times New Roman" w:cs="Times New Roman"/>
          <w:sz w:val="24"/>
          <w:szCs w:val="24"/>
        </w:rPr>
        <w:t>и КОНСУЛТАНТА, съдържащи се в докладите от проверки на място;</w:t>
      </w:r>
    </w:p>
    <w:p w14:paraId="064F49E5"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w:t>
      </w:r>
      <w:r w:rsidRPr="00D26282">
        <w:rPr>
          <w:rFonts w:ascii="Times New Roman" w:hAnsi="Times New Roman" w:cs="Times New Roman"/>
          <w:sz w:val="24"/>
          <w:szCs w:val="24"/>
        </w:rPr>
        <w:t xml:space="preserve"> поема пълна отговорност за качественото и срочно изпълнение на възложените работи, гарантирайки цялостна охрана и безопасност на труда;</w:t>
      </w:r>
    </w:p>
    <w:p w14:paraId="2AD29090"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3.</w:t>
      </w:r>
      <w:r w:rsidRPr="00D26282">
        <w:rPr>
          <w:rFonts w:ascii="Times New Roman" w:hAnsi="Times New Roman" w:cs="Times New Roman"/>
          <w:sz w:val="24"/>
          <w:szCs w:val="24"/>
        </w:rPr>
        <w:t xml:space="preserve"> осигурява високо квалифицирано ръководство за изпълнението на договореното строителство през целия период на изпълнението на Строежа;</w:t>
      </w:r>
    </w:p>
    <w:p w14:paraId="6B00AAE5" w14:textId="13385934" w:rsidR="00F46477" w:rsidRPr="00D26282" w:rsidRDefault="00A5797C" w:rsidP="0096652D">
      <w:pPr>
        <w:tabs>
          <w:tab w:val="left" w:pos="4111"/>
        </w:tabs>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4. </w:t>
      </w:r>
      <w:r w:rsidRPr="00D26282">
        <w:rPr>
          <w:rFonts w:ascii="Times New Roman" w:hAnsi="Times New Roman" w:cs="Times New Roman"/>
          <w:sz w:val="24"/>
          <w:szCs w:val="24"/>
        </w:rPr>
        <w:t xml:space="preserve">извършва и приключва </w:t>
      </w:r>
      <w:proofErr w:type="spellStart"/>
      <w:r w:rsidR="00603A03">
        <w:rPr>
          <w:rFonts w:ascii="Times New Roman" w:hAnsi="Times New Roman" w:cs="Times New Roman"/>
          <w:sz w:val="24"/>
          <w:szCs w:val="24"/>
          <w:lang w:val="ru-RU"/>
        </w:rPr>
        <w:t>дейностите</w:t>
      </w:r>
      <w:proofErr w:type="spellEnd"/>
      <w:r w:rsidRPr="00D26282">
        <w:rPr>
          <w:rFonts w:ascii="Times New Roman" w:hAnsi="Times New Roman" w:cs="Times New Roman"/>
          <w:sz w:val="24"/>
          <w:szCs w:val="24"/>
        </w:rPr>
        <w:t xml:space="preserve">, както и осигурява, че неговите представители, служители или Подизпълнители ще извършват и приключват </w:t>
      </w:r>
      <w:proofErr w:type="spellStart"/>
      <w:r w:rsidR="00603A03">
        <w:rPr>
          <w:rFonts w:ascii="Times New Roman" w:hAnsi="Times New Roman" w:cs="Times New Roman"/>
          <w:sz w:val="24"/>
          <w:szCs w:val="24"/>
          <w:lang w:val="ru-RU"/>
        </w:rPr>
        <w:t>дейностите</w:t>
      </w:r>
      <w:proofErr w:type="spellEnd"/>
      <w:r w:rsidRPr="00D26282">
        <w:rPr>
          <w:rFonts w:ascii="Times New Roman" w:hAnsi="Times New Roman" w:cs="Times New Roman"/>
          <w:sz w:val="24"/>
          <w:szCs w:val="24"/>
        </w:rPr>
        <w:t xml:space="preserve"> по начин, който няма да накърнява или уврежда доброто име и репутация на </w:t>
      </w:r>
      <w:r w:rsidRPr="00D26282">
        <w:rPr>
          <w:rFonts w:ascii="Times New Roman" w:hAnsi="Times New Roman" w:cs="Times New Roman"/>
          <w:b/>
          <w:sz w:val="24"/>
          <w:szCs w:val="24"/>
        </w:rPr>
        <w:t>ВЪЗЛОЖИТЕЛЯ</w:t>
      </w:r>
      <w:r w:rsidR="00603A03">
        <w:rPr>
          <w:rFonts w:ascii="Times New Roman" w:hAnsi="Times New Roman" w:cs="Times New Roman"/>
          <w:b/>
          <w:sz w:val="24"/>
          <w:szCs w:val="24"/>
        </w:rPr>
        <w:t>;</w:t>
      </w:r>
    </w:p>
    <w:p w14:paraId="13A8F114"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lang w:val="ru-RU"/>
        </w:rPr>
        <w:t>5.</w:t>
      </w:r>
      <w:r w:rsidRPr="00D26282">
        <w:rPr>
          <w:rFonts w:ascii="Times New Roman" w:hAnsi="Times New Roman" w:cs="Times New Roman"/>
          <w:sz w:val="24"/>
          <w:szCs w:val="24"/>
        </w:rPr>
        <w:t xml:space="preserve"> взема необходимите мерки за опазване на пътищата, ползвани от него по време на строителството и за сигурността на съществуващия пътен трафик, за което носи пълна отговорност;</w:t>
      </w:r>
    </w:p>
    <w:p w14:paraId="533556AB" w14:textId="77777777" w:rsidR="00F46477" w:rsidRPr="00547107"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lang w:val="ru-RU"/>
        </w:rPr>
        <w:t>6</w:t>
      </w:r>
      <w:r w:rsidRPr="00547107">
        <w:rPr>
          <w:rFonts w:ascii="Times New Roman" w:hAnsi="Times New Roman" w:cs="Times New Roman"/>
          <w:b/>
          <w:sz w:val="24"/>
          <w:szCs w:val="24"/>
        </w:rPr>
        <w:t>.</w:t>
      </w:r>
      <w:r w:rsidRPr="00547107">
        <w:rPr>
          <w:rFonts w:ascii="Times New Roman" w:hAnsi="Times New Roman" w:cs="Times New Roman"/>
          <w:sz w:val="24"/>
          <w:szCs w:val="24"/>
        </w:rPr>
        <w:t xml:space="preserve"> организира и изпълнява всички появили се по време на строителството въпроси, свързани с временната организация на пътния трафик и съгласувания с другите заинтересовани страни;</w:t>
      </w:r>
    </w:p>
    <w:p w14:paraId="404AC61F" w14:textId="77777777" w:rsidR="00F46477" w:rsidRPr="00AD23C3" w:rsidRDefault="00A5797C" w:rsidP="0096652D">
      <w:pPr>
        <w:spacing w:after="0" w:line="240" w:lineRule="auto"/>
        <w:ind w:firstLine="567"/>
        <w:jc w:val="both"/>
        <w:rPr>
          <w:rFonts w:ascii="Times New Roman" w:hAnsi="Times New Roman" w:cs="Times New Roman"/>
          <w:sz w:val="24"/>
          <w:szCs w:val="24"/>
        </w:rPr>
      </w:pPr>
      <w:r w:rsidRPr="00547107">
        <w:rPr>
          <w:rFonts w:ascii="Times New Roman" w:hAnsi="Times New Roman" w:cs="Times New Roman"/>
          <w:b/>
          <w:sz w:val="24"/>
          <w:szCs w:val="24"/>
        </w:rPr>
        <w:t>7.</w:t>
      </w:r>
      <w:r w:rsidRPr="00547107">
        <w:rPr>
          <w:rFonts w:ascii="Times New Roman" w:hAnsi="Times New Roman" w:cs="Times New Roman"/>
          <w:sz w:val="24"/>
          <w:szCs w:val="24"/>
        </w:rPr>
        <w:t xml:space="preserve"> осигурява и поддържа цялостно наблюдение, необходимото осветление и охрана на Строежа по всяко време, с което поема пълна </w:t>
      </w:r>
      <w:r w:rsidRPr="00AD23C3">
        <w:rPr>
          <w:rFonts w:ascii="Times New Roman" w:hAnsi="Times New Roman" w:cs="Times New Roman"/>
          <w:sz w:val="24"/>
          <w:szCs w:val="24"/>
        </w:rPr>
        <w:t>отговорност за състоянието му и за съответните наличности;</w:t>
      </w:r>
    </w:p>
    <w:p w14:paraId="72D5C85B" w14:textId="21C271A4" w:rsidR="00F46477" w:rsidRPr="00547107" w:rsidRDefault="00603A03" w:rsidP="0096652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8</w:t>
      </w:r>
      <w:r w:rsidR="00A5797C" w:rsidRPr="00547107">
        <w:rPr>
          <w:rFonts w:ascii="Times New Roman" w:hAnsi="Times New Roman" w:cs="Times New Roman"/>
          <w:b/>
          <w:sz w:val="24"/>
          <w:szCs w:val="24"/>
        </w:rPr>
        <w:t>.</w:t>
      </w:r>
      <w:r w:rsidR="00A5797C" w:rsidRPr="00547107">
        <w:rPr>
          <w:rFonts w:ascii="Times New Roman" w:hAnsi="Times New Roman" w:cs="Times New Roman"/>
          <w:sz w:val="24"/>
          <w:szCs w:val="24"/>
        </w:rPr>
        <w:t xml:space="preserve"> предоставя възможност за контролиране и приемане на изпълнените видове работи;</w:t>
      </w:r>
    </w:p>
    <w:p w14:paraId="0E7439BB" w14:textId="15554A97" w:rsidR="00F46477" w:rsidRPr="00D26282" w:rsidRDefault="00603A03" w:rsidP="0096652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9</w:t>
      </w:r>
      <w:r w:rsidR="00A5797C" w:rsidRPr="00547107">
        <w:rPr>
          <w:rFonts w:ascii="Times New Roman" w:hAnsi="Times New Roman" w:cs="Times New Roman"/>
          <w:b/>
          <w:sz w:val="24"/>
          <w:szCs w:val="24"/>
        </w:rPr>
        <w:t>.</w:t>
      </w:r>
      <w:r w:rsidR="00A5797C" w:rsidRPr="00547107">
        <w:rPr>
          <w:rFonts w:ascii="Times New Roman" w:hAnsi="Times New Roman" w:cs="Times New Roman"/>
          <w:sz w:val="24"/>
          <w:szCs w:val="24"/>
        </w:rPr>
        <w:t xml:space="preserve"> започва изпълнението</w:t>
      </w:r>
      <w:r w:rsidR="00A5797C" w:rsidRPr="00D26282">
        <w:rPr>
          <w:rFonts w:ascii="Times New Roman" w:hAnsi="Times New Roman" w:cs="Times New Roman"/>
          <w:sz w:val="24"/>
          <w:szCs w:val="24"/>
        </w:rPr>
        <w:t xml:space="preserve"> на следващия по програма вид работа, само след като изпълнените предхождащи видове работи са приети по съответния ред;</w:t>
      </w:r>
    </w:p>
    <w:p w14:paraId="1BD7795A" w14:textId="22F1CD33" w:rsidR="00301F64" w:rsidRPr="00D26282" w:rsidRDefault="00301F64" w:rsidP="0096652D">
      <w:pPr>
        <w:spacing w:after="0" w:line="240" w:lineRule="auto"/>
        <w:ind w:firstLine="567"/>
        <w:jc w:val="both"/>
        <w:rPr>
          <w:rFonts w:ascii="Times New Roman" w:hAnsi="Times New Roman" w:cs="Times New Roman"/>
          <w:sz w:val="24"/>
          <w:szCs w:val="24"/>
        </w:rPr>
      </w:pPr>
      <w:r w:rsidRPr="00603A03">
        <w:rPr>
          <w:rFonts w:ascii="Times New Roman" w:hAnsi="Times New Roman" w:cs="Times New Roman"/>
          <w:b/>
          <w:bCs/>
          <w:sz w:val="24"/>
          <w:szCs w:val="24"/>
        </w:rPr>
        <w:t>1</w:t>
      </w:r>
      <w:r w:rsidR="00603A03" w:rsidRPr="00603A03">
        <w:rPr>
          <w:rFonts w:ascii="Times New Roman" w:hAnsi="Times New Roman" w:cs="Times New Roman"/>
          <w:b/>
          <w:bCs/>
          <w:sz w:val="24"/>
          <w:szCs w:val="24"/>
        </w:rPr>
        <w:t>0</w:t>
      </w:r>
      <w:r w:rsidRPr="00603A03">
        <w:rPr>
          <w:rFonts w:ascii="Times New Roman" w:hAnsi="Times New Roman" w:cs="Times New Roman"/>
          <w:b/>
          <w:bCs/>
          <w:sz w:val="24"/>
          <w:szCs w:val="24"/>
        </w:rPr>
        <w:t>.</w:t>
      </w:r>
      <w:r w:rsidRPr="00D26282">
        <w:rPr>
          <w:rFonts w:ascii="Times New Roman" w:hAnsi="Times New Roman" w:cs="Times New Roman"/>
          <w:sz w:val="24"/>
          <w:szCs w:val="24"/>
        </w:rPr>
        <w:t xml:space="preserve"> е длъжен да информира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 xml:space="preserve"> за възникнали проблеми при изпълнението на проекта и за предприетите мерки за тяхното решаване;</w:t>
      </w:r>
    </w:p>
    <w:p w14:paraId="0FFD265B" w14:textId="60B9223F"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lang w:val="ru-RU"/>
        </w:rPr>
        <w:t>1</w:t>
      </w:r>
      <w:r w:rsidR="00603A03">
        <w:rPr>
          <w:rFonts w:ascii="Times New Roman" w:hAnsi="Times New Roman" w:cs="Times New Roman"/>
          <w:b/>
          <w:sz w:val="24"/>
          <w:szCs w:val="24"/>
          <w:lang w:val="ru-RU"/>
        </w:rPr>
        <w:t>1</w:t>
      </w:r>
      <w:r w:rsidRPr="00D26282">
        <w:rPr>
          <w:rFonts w:ascii="Times New Roman" w:hAnsi="Times New Roman" w:cs="Times New Roman"/>
          <w:b/>
          <w:sz w:val="24"/>
          <w:szCs w:val="24"/>
          <w:lang w:val="ru-RU"/>
        </w:rPr>
        <w:t>.</w:t>
      </w:r>
      <w:r w:rsidRPr="00D26282">
        <w:rPr>
          <w:rFonts w:ascii="Times New Roman" w:hAnsi="Times New Roman" w:cs="Times New Roman"/>
          <w:sz w:val="24"/>
          <w:szCs w:val="24"/>
          <w:lang w:val="ru-RU"/>
        </w:rPr>
        <w:t xml:space="preserve"> в</w:t>
      </w:r>
      <w:r w:rsidRPr="00D26282">
        <w:rPr>
          <w:rFonts w:ascii="Times New Roman" w:hAnsi="Times New Roman" w:cs="Times New Roman"/>
          <w:sz w:val="24"/>
          <w:szCs w:val="24"/>
        </w:rPr>
        <w:t>лага в Строежа Строителни продукти само с предварително доказани качества, отговарящи на нормативните изисквания, стандарти и условията на Проектната документация, притежават и са представени със съответните сертификати за качество и декларация за съответствие на продуктите и са одобрени от КОНСУЛТАНТА;</w:t>
      </w:r>
    </w:p>
    <w:p w14:paraId="7DB52940" w14:textId="3F3A5F2A"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lang w:val="ru-RU"/>
        </w:rPr>
        <w:t>1</w:t>
      </w:r>
      <w:r w:rsidR="00603A03">
        <w:rPr>
          <w:rFonts w:ascii="Times New Roman" w:hAnsi="Times New Roman" w:cs="Times New Roman"/>
          <w:b/>
          <w:sz w:val="24"/>
          <w:szCs w:val="24"/>
          <w:lang w:val="ru-RU"/>
        </w:rPr>
        <w:t>2</w:t>
      </w:r>
      <w:r w:rsidRPr="00D26282">
        <w:rPr>
          <w:rFonts w:ascii="Times New Roman" w:hAnsi="Times New Roman" w:cs="Times New Roman"/>
          <w:b/>
          <w:sz w:val="24"/>
          <w:szCs w:val="24"/>
          <w:lang w:val="ru-RU"/>
        </w:rPr>
        <w:t>.</w:t>
      </w:r>
      <w:r w:rsidRPr="00D26282">
        <w:rPr>
          <w:rFonts w:ascii="Times New Roman" w:hAnsi="Times New Roman" w:cs="Times New Roman"/>
          <w:sz w:val="24"/>
          <w:szCs w:val="24"/>
          <w:lang w:val="ru-RU"/>
        </w:rPr>
        <w:t xml:space="preserve"> н</w:t>
      </w:r>
      <w:r w:rsidRPr="00D26282">
        <w:rPr>
          <w:rFonts w:ascii="Times New Roman" w:hAnsi="Times New Roman" w:cs="Times New Roman"/>
          <w:sz w:val="24"/>
          <w:szCs w:val="24"/>
        </w:rPr>
        <w:t>е изпълнява</w:t>
      </w:r>
      <w:r w:rsidR="004F1997" w:rsidRPr="00D26282">
        <w:rPr>
          <w:rFonts w:ascii="Times New Roman" w:hAnsi="Times New Roman" w:cs="Times New Roman"/>
          <w:sz w:val="24"/>
          <w:szCs w:val="24"/>
        </w:rPr>
        <w:t xml:space="preserve"> </w:t>
      </w:r>
      <w:proofErr w:type="spellStart"/>
      <w:r w:rsidR="00603A03">
        <w:rPr>
          <w:rFonts w:ascii="Times New Roman" w:hAnsi="Times New Roman" w:cs="Times New Roman"/>
          <w:sz w:val="24"/>
          <w:szCs w:val="24"/>
          <w:lang w:val="ru-RU"/>
        </w:rPr>
        <w:t>дейности</w:t>
      </w:r>
      <w:proofErr w:type="spellEnd"/>
      <w:r w:rsidRPr="00D26282">
        <w:rPr>
          <w:rFonts w:ascii="Times New Roman" w:hAnsi="Times New Roman" w:cs="Times New Roman"/>
          <w:sz w:val="24"/>
          <w:szCs w:val="24"/>
        </w:rPr>
        <w:t>, за които съществуват ограничения за изпълнението им през зимния сезон и при изключително неблагоприятни климатични условия, съгласно Техническите спецификации;</w:t>
      </w:r>
    </w:p>
    <w:p w14:paraId="29FC854C" w14:textId="66217CC3"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lang w:val="ru-RU"/>
        </w:rPr>
        <w:t>1</w:t>
      </w:r>
      <w:r w:rsidR="00603A03">
        <w:rPr>
          <w:rFonts w:ascii="Times New Roman" w:hAnsi="Times New Roman" w:cs="Times New Roman"/>
          <w:b/>
          <w:sz w:val="24"/>
          <w:szCs w:val="24"/>
          <w:lang w:val="ru-RU"/>
        </w:rPr>
        <w:t>3</w:t>
      </w:r>
      <w:r w:rsidRPr="00D26282">
        <w:rPr>
          <w:rFonts w:ascii="Times New Roman" w:hAnsi="Times New Roman" w:cs="Times New Roman"/>
          <w:b/>
          <w:sz w:val="24"/>
          <w:szCs w:val="24"/>
          <w:lang w:val="ru-RU"/>
        </w:rPr>
        <w:t>.</w:t>
      </w:r>
      <w:r w:rsidRPr="00D26282">
        <w:rPr>
          <w:rFonts w:ascii="Times New Roman" w:hAnsi="Times New Roman" w:cs="Times New Roman"/>
          <w:sz w:val="24"/>
          <w:szCs w:val="24"/>
          <w:lang w:val="ru-RU"/>
        </w:rPr>
        <w:t xml:space="preserve"> н</w:t>
      </w:r>
      <w:r w:rsidRPr="00D26282">
        <w:rPr>
          <w:rFonts w:ascii="Times New Roman" w:hAnsi="Times New Roman" w:cs="Times New Roman"/>
          <w:sz w:val="24"/>
          <w:szCs w:val="24"/>
        </w:rPr>
        <w:t>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w:t>
      </w:r>
      <w:r w:rsidR="004B2319" w:rsidRPr="00D26282">
        <w:rPr>
          <w:rFonts w:ascii="Times New Roman" w:hAnsi="Times New Roman" w:cs="Times New Roman"/>
          <w:sz w:val="24"/>
          <w:szCs w:val="24"/>
        </w:rPr>
        <w:t>, вкл. и тяхното заплащане,</w:t>
      </w:r>
      <w:r w:rsidRPr="00D26282">
        <w:rPr>
          <w:rFonts w:ascii="Times New Roman" w:hAnsi="Times New Roman" w:cs="Times New Roman"/>
          <w:sz w:val="24"/>
          <w:szCs w:val="24"/>
        </w:rPr>
        <w:t xml:space="preserve"> не освобождава </w:t>
      </w:r>
      <w:r w:rsidRPr="00D26282">
        <w:rPr>
          <w:rFonts w:ascii="Times New Roman" w:hAnsi="Times New Roman" w:cs="Times New Roman"/>
          <w:b/>
          <w:sz w:val="24"/>
          <w:szCs w:val="24"/>
        </w:rPr>
        <w:t xml:space="preserve">ИЗПЪЛНИТЕЛЯ </w:t>
      </w:r>
      <w:r w:rsidRPr="00D26282">
        <w:rPr>
          <w:rFonts w:ascii="Times New Roman" w:hAnsi="Times New Roman" w:cs="Times New Roman"/>
          <w:sz w:val="24"/>
          <w:szCs w:val="24"/>
        </w:rPr>
        <w:t>от тази отговорност;</w:t>
      </w:r>
    </w:p>
    <w:p w14:paraId="579270A0" w14:textId="26C655CE" w:rsidR="00F46477" w:rsidRPr="00D26282" w:rsidRDefault="00A5797C" w:rsidP="0096652D">
      <w:pPr>
        <w:pStyle w:val="ac"/>
        <w:ind w:left="0" w:right="0" w:firstLine="567"/>
      </w:pPr>
      <w:r w:rsidRPr="00D26282">
        <w:rPr>
          <w:b/>
        </w:rPr>
        <w:t>1</w:t>
      </w:r>
      <w:r w:rsidR="00603A03">
        <w:rPr>
          <w:b/>
        </w:rPr>
        <w:t>4</w:t>
      </w:r>
      <w:r w:rsidRPr="00D26282">
        <w:rPr>
          <w:b/>
        </w:rPr>
        <w:t>.</w:t>
      </w:r>
      <w:r w:rsidRPr="00D26282">
        <w:t xml:space="preserve"> е длъжен да съхранява всички документи по изпълнението на настоящия Договор за период от 4 </w:t>
      </w:r>
      <w:r w:rsidRPr="00FC0E83">
        <w:rPr>
          <w:lang w:val="ru-RU"/>
        </w:rPr>
        <w:t>(</w:t>
      </w:r>
      <w:r w:rsidRPr="00D26282">
        <w:t>четири</w:t>
      </w:r>
      <w:r w:rsidRPr="00FC0E83">
        <w:rPr>
          <w:lang w:val="ru-RU"/>
        </w:rPr>
        <w:t>)</w:t>
      </w:r>
      <w:r w:rsidRPr="00D26282">
        <w:t xml:space="preserve"> години след датата на</w:t>
      </w:r>
      <w:r w:rsidR="00AC3D86" w:rsidRPr="00D26282">
        <w:t xml:space="preserve"> изтичане на последния </w:t>
      </w:r>
      <w:r w:rsidR="00E95F4A" w:rsidRPr="00D26282">
        <w:t>срок за гаранцион</w:t>
      </w:r>
      <w:r w:rsidR="00AC3D86" w:rsidRPr="00D26282">
        <w:t>н</w:t>
      </w:r>
      <w:r w:rsidR="00E95F4A" w:rsidRPr="00D26282">
        <w:t>о поддържане</w:t>
      </w:r>
      <w:r w:rsidRPr="00D26282">
        <w:t>;</w:t>
      </w:r>
    </w:p>
    <w:p w14:paraId="27F796EC" w14:textId="3DD2D60D"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1</w:t>
      </w:r>
      <w:r w:rsidR="00603A03">
        <w:rPr>
          <w:rFonts w:ascii="Times New Roman" w:hAnsi="Times New Roman" w:cs="Times New Roman"/>
          <w:b/>
          <w:sz w:val="24"/>
          <w:szCs w:val="24"/>
        </w:rPr>
        <w:t>5</w:t>
      </w:r>
      <w:r w:rsidRPr="00D26282">
        <w:rPr>
          <w:rFonts w:ascii="Times New Roman" w:hAnsi="Times New Roman" w:cs="Times New Roman"/>
          <w:b/>
          <w:sz w:val="24"/>
          <w:szCs w:val="24"/>
        </w:rPr>
        <w:t xml:space="preserve">. </w:t>
      </w:r>
      <w:r w:rsidRPr="00D26282">
        <w:rPr>
          <w:rFonts w:ascii="Times New Roman" w:hAnsi="Times New Roman" w:cs="Times New Roman"/>
          <w:sz w:val="24"/>
          <w:szCs w:val="24"/>
        </w:rPr>
        <w:t xml:space="preserve">при проверки на място от страна на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 xml:space="preserve"> или други органи, </w:t>
      </w:r>
      <w:r w:rsidRPr="00D26282">
        <w:rPr>
          <w:rFonts w:ascii="Times New Roman" w:hAnsi="Times New Roman" w:cs="Times New Roman"/>
          <w:b/>
          <w:sz w:val="24"/>
          <w:szCs w:val="24"/>
        </w:rPr>
        <w:t>ИЗПЪЛНИТЕЛЯТ</w:t>
      </w:r>
      <w:r w:rsidRPr="00D26282">
        <w:rPr>
          <w:rFonts w:ascii="Times New Roman" w:hAnsi="Times New Roman" w:cs="Times New Roman"/>
          <w:sz w:val="24"/>
          <w:szCs w:val="24"/>
        </w:rPr>
        <w:t xml:space="preserve">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14:paraId="6065ABAE" w14:textId="27D17E26"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lastRenderedPageBreak/>
        <w:t xml:space="preserve">Чл. </w:t>
      </w:r>
      <w:r w:rsidR="00603A03">
        <w:rPr>
          <w:rFonts w:ascii="Times New Roman" w:hAnsi="Times New Roman" w:cs="Times New Roman"/>
          <w:b/>
          <w:sz w:val="24"/>
          <w:szCs w:val="24"/>
        </w:rPr>
        <w:t>15</w:t>
      </w:r>
      <w:r w:rsidRPr="00D26282">
        <w:rPr>
          <w:rFonts w:ascii="Times New Roman" w:hAnsi="Times New Roman" w:cs="Times New Roman"/>
          <w:b/>
          <w:sz w:val="24"/>
          <w:szCs w:val="24"/>
        </w:rPr>
        <w:t xml:space="preserve"> (1)</w:t>
      </w:r>
      <w:r w:rsidRPr="00D26282">
        <w:rPr>
          <w:rFonts w:ascii="Times New Roman" w:hAnsi="Times New Roman" w:cs="Times New Roman"/>
          <w:sz w:val="24"/>
          <w:szCs w:val="24"/>
        </w:rPr>
        <w:t xml:space="preserve"> </w:t>
      </w:r>
      <w:r w:rsidRPr="00D26282">
        <w:rPr>
          <w:rFonts w:ascii="Times New Roman" w:hAnsi="Times New Roman" w:cs="Times New Roman"/>
          <w:b/>
          <w:sz w:val="24"/>
          <w:szCs w:val="24"/>
        </w:rPr>
        <w:t>ИЗПЪЛНИТЕЛЯТ</w:t>
      </w:r>
      <w:r w:rsidRPr="00D26282">
        <w:rPr>
          <w:rFonts w:ascii="Times New Roman" w:hAnsi="Times New Roman" w:cs="Times New Roman"/>
          <w:sz w:val="24"/>
          <w:szCs w:val="24"/>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 </w:t>
      </w:r>
      <w:r w:rsidRPr="00D26282">
        <w:rPr>
          <w:rFonts w:ascii="Times New Roman" w:hAnsi="Times New Roman" w:cs="Times New Roman"/>
          <w:b/>
          <w:sz w:val="24"/>
          <w:szCs w:val="24"/>
        </w:rPr>
        <w:t>ИЗПЪЛНИТЕЛЯ</w:t>
      </w:r>
      <w:r w:rsidRPr="00D26282">
        <w:rPr>
          <w:rFonts w:ascii="Times New Roman" w:hAnsi="Times New Roman" w:cs="Times New Roman"/>
          <w:sz w:val="24"/>
          <w:szCs w:val="24"/>
        </w:rPr>
        <w:t xml:space="preserve">. </w:t>
      </w:r>
    </w:p>
    <w:p w14:paraId="37782B25"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 ВЪЗЛОЖИТЕЛЯТ</w:t>
      </w:r>
      <w:r w:rsidRPr="00D26282">
        <w:rPr>
          <w:rFonts w:ascii="Times New Roman" w:hAnsi="Times New Roman" w:cs="Times New Roman"/>
          <w:sz w:val="24"/>
          <w:szCs w:val="24"/>
        </w:rPr>
        <w:t xml:space="preserve"> има право да извършва проверки и да изисква съответни документи от </w:t>
      </w:r>
      <w:r w:rsidRPr="00D26282">
        <w:rPr>
          <w:rFonts w:ascii="Times New Roman" w:hAnsi="Times New Roman" w:cs="Times New Roman"/>
          <w:b/>
          <w:sz w:val="24"/>
          <w:szCs w:val="24"/>
        </w:rPr>
        <w:t>ИЗПЪЛНИТЕЛЯ</w:t>
      </w:r>
      <w:r w:rsidRPr="00D26282">
        <w:rPr>
          <w:rFonts w:ascii="Times New Roman" w:hAnsi="Times New Roman" w:cs="Times New Roman"/>
          <w:sz w:val="24"/>
          <w:szCs w:val="24"/>
        </w:rPr>
        <w:t>, удостоверяващи изпълнението на задълженията му по ал. 1.</w:t>
      </w:r>
    </w:p>
    <w:p w14:paraId="181C0ABA" w14:textId="2AE130FA"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(3)</w:t>
      </w:r>
      <w:r w:rsidRPr="00D26282">
        <w:rPr>
          <w:rFonts w:ascii="Times New Roman" w:hAnsi="Times New Roman" w:cs="Times New Roman"/>
          <w:sz w:val="24"/>
          <w:szCs w:val="24"/>
        </w:rPr>
        <w:t xml:space="preserve"> Което и да е констатирано от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 xml:space="preserve">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w:t>
      </w:r>
    </w:p>
    <w:p w14:paraId="06D444B6" w14:textId="7F528C85" w:rsidR="00F46477" w:rsidRPr="00D26282" w:rsidRDefault="00B353B4"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603A03">
        <w:rPr>
          <w:rFonts w:ascii="Times New Roman" w:hAnsi="Times New Roman" w:cs="Times New Roman"/>
          <w:b/>
          <w:sz w:val="24"/>
          <w:szCs w:val="24"/>
        </w:rPr>
        <w:t>16</w:t>
      </w:r>
      <w:r w:rsidR="004969AC" w:rsidRPr="00D26282">
        <w:rPr>
          <w:rFonts w:ascii="Times New Roman" w:hAnsi="Times New Roman" w:cs="Times New Roman"/>
          <w:b/>
          <w:sz w:val="24"/>
          <w:szCs w:val="24"/>
        </w:rPr>
        <w:t xml:space="preserve">. </w:t>
      </w:r>
      <w:r w:rsidR="00A5797C" w:rsidRPr="00D26282">
        <w:rPr>
          <w:rFonts w:ascii="Times New Roman" w:hAnsi="Times New Roman" w:cs="Times New Roman"/>
          <w:b/>
          <w:sz w:val="24"/>
          <w:szCs w:val="24"/>
        </w:rPr>
        <w:t>ИЗПЪЛНИТЕЛЯТ</w:t>
      </w:r>
      <w:r w:rsidR="00A5797C" w:rsidRPr="00D26282">
        <w:rPr>
          <w:rFonts w:ascii="Times New Roman" w:hAnsi="Times New Roman" w:cs="Times New Roman"/>
          <w:sz w:val="24"/>
          <w:szCs w:val="24"/>
        </w:rPr>
        <w:t xml:space="preserve"> носи отговорност и за безопасността на всички Дейности по изпълнението на Строежа.</w:t>
      </w:r>
    </w:p>
    <w:p w14:paraId="185CA401" w14:textId="3E54C91F" w:rsidR="00F46477" w:rsidRPr="00D26282" w:rsidRDefault="00B353B4"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603A03">
        <w:rPr>
          <w:rFonts w:ascii="Times New Roman" w:hAnsi="Times New Roman" w:cs="Times New Roman"/>
          <w:b/>
          <w:sz w:val="24"/>
          <w:szCs w:val="24"/>
        </w:rPr>
        <w:t>17</w:t>
      </w:r>
      <w:r w:rsidR="004969AC" w:rsidRPr="00D26282">
        <w:rPr>
          <w:rFonts w:ascii="Times New Roman" w:hAnsi="Times New Roman" w:cs="Times New Roman"/>
          <w:b/>
          <w:sz w:val="24"/>
          <w:szCs w:val="24"/>
        </w:rPr>
        <w:t xml:space="preserve"> </w:t>
      </w:r>
      <w:r w:rsidR="00A5797C" w:rsidRPr="00D26282">
        <w:rPr>
          <w:rFonts w:ascii="Times New Roman" w:hAnsi="Times New Roman" w:cs="Times New Roman"/>
          <w:b/>
          <w:sz w:val="24"/>
          <w:szCs w:val="24"/>
        </w:rPr>
        <w:t>(1) ИЗПЪЛНИТЕЛЯТ</w:t>
      </w:r>
      <w:r w:rsidR="00A5797C" w:rsidRPr="00D26282">
        <w:rPr>
          <w:rFonts w:ascii="Times New Roman" w:hAnsi="Times New Roman" w:cs="Times New Roman"/>
          <w:sz w:val="24"/>
          <w:szCs w:val="24"/>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14:paraId="350C8272"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 ИЗПЪЛНИТЕЛЯТ</w:t>
      </w:r>
      <w:r w:rsidRPr="00D26282">
        <w:rPr>
          <w:rFonts w:ascii="Times New Roman" w:hAnsi="Times New Roman" w:cs="Times New Roman"/>
          <w:sz w:val="24"/>
          <w:szCs w:val="24"/>
        </w:rPr>
        <w:t xml:space="preserve"> отговаря и когато трудовата злополука е причинена от Непредвидено обстоятелство при или по повод изпълнението на Дейностите по Договора.</w:t>
      </w:r>
    </w:p>
    <w:p w14:paraId="3BF51F37"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(3) ИЗПЪЛНИТЕЛЯТ</w:t>
      </w:r>
      <w:r w:rsidRPr="00D26282">
        <w:rPr>
          <w:rFonts w:ascii="Times New Roman" w:hAnsi="Times New Roman"/>
          <w:szCs w:val="24"/>
        </w:rPr>
        <w:t xml:space="preserve"> се освобождава от отговорността по ал. 1 и ал. 2, ако трудовата злополука е в резултат от виновно действие/бездействие на </w:t>
      </w:r>
      <w:r w:rsidRPr="00D26282">
        <w:rPr>
          <w:rFonts w:ascii="Times New Roman" w:hAnsi="Times New Roman"/>
          <w:b/>
          <w:szCs w:val="24"/>
        </w:rPr>
        <w:t>ВЪЗЛОЖИТЕЛЯ</w:t>
      </w:r>
      <w:r w:rsidRPr="00D26282">
        <w:rPr>
          <w:rFonts w:ascii="Times New Roman" w:hAnsi="Times New Roman"/>
          <w:szCs w:val="24"/>
        </w:rPr>
        <w:t xml:space="preserve">, на негов представител или служител. В този случай отговорността се поема от </w:t>
      </w:r>
      <w:r w:rsidRPr="00D26282">
        <w:rPr>
          <w:rFonts w:ascii="Times New Roman" w:hAnsi="Times New Roman"/>
          <w:b/>
          <w:szCs w:val="24"/>
        </w:rPr>
        <w:t>ВЪЗЛОЖИТЕЛЯ</w:t>
      </w:r>
      <w:r w:rsidRPr="00D26282">
        <w:rPr>
          <w:rFonts w:ascii="Times New Roman" w:hAnsi="Times New Roman"/>
          <w:szCs w:val="24"/>
        </w:rPr>
        <w:t>.</w:t>
      </w:r>
    </w:p>
    <w:p w14:paraId="45BB459D" w14:textId="634083C6" w:rsidR="00F46477" w:rsidRPr="00D26282" w:rsidRDefault="00B353B4"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603A03">
        <w:rPr>
          <w:rFonts w:ascii="Times New Roman" w:hAnsi="Times New Roman" w:cs="Times New Roman"/>
          <w:b/>
          <w:sz w:val="24"/>
          <w:szCs w:val="24"/>
        </w:rPr>
        <w:t>18</w:t>
      </w:r>
      <w:r w:rsidR="004969AC" w:rsidRPr="00D26282">
        <w:rPr>
          <w:rFonts w:ascii="Times New Roman" w:hAnsi="Times New Roman" w:cs="Times New Roman"/>
          <w:b/>
          <w:sz w:val="24"/>
          <w:szCs w:val="24"/>
        </w:rPr>
        <w:t xml:space="preserve"> </w:t>
      </w:r>
      <w:r w:rsidR="00A5797C" w:rsidRPr="00D26282">
        <w:rPr>
          <w:rFonts w:ascii="Times New Roman" w:hAnsi="Times New Roman" w:cs="Times New Roman"/>
          <w:b/>
          <w:sz w:val="24"/>
          <w:szCs w:val="24"/>
        </w:rPr>
        <w:t>(1)</w:t>
      </w:r>
      <w:r w:rsidR="00A5797C" w:rsidRPr="00D26282">
        <w:rPr>
          <w:rFonts w:ascii="Times New Roman" w:hAnsi="Times New Roman" w:cs="Times New Roman"/>
          <w:sz w:val="24"/>
          <w:szCs w:val="24"/>
        </w:rPr>
        <w:t xml:space="preserve"> </w:t>
      </w:r>
      <w:r w:rsidR="00A5797C" w:rsidRPr="00D26282">
        <w:rPr>
          <w:rFonts w:ascii="Times New Roman" w:hAnsi="Times New Roman" w:cs="Times New Roman"/>
          <w:b/>
          <w:sz w:val="24"/>
          <w:szCs w:val="24"/>
        </w:rPr>
        <w:t>ИЗПЪЛНИТЕЛЯТ</w:t>
      </w:r>
      <w:r w:rsidR="00A5797C" w:rsidRPr="00D26282">
        <w:rPr>
          <w:rFonts w:ascii="Times New Roman" w:hAnsi="Times New Roman" w:cs="Times New Roman"/>
          <w:sz w:val="24"/>
          <w:szCs w:val="24"/>
        </w:rPr>
        <w:t xml:space="preserve"> изпълнява Строежа в съответствие с Договора, Проектната документация, Техническите спецификации и Плана за безопасност и здраве и императивните правила на нормативните актове, регулиращи съответната дейност.</w:t>
      </w:r>
    </w:p>
    <w:p w14:paraId="3C6A8090"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w:t>
      </w:r>
      <w:r w:rsidRPr="00D26282">
        <w:rPr>
          <w:rFonts w:ascii="Times New Roman" w:hAnsi="Times New Roman" w:cs="Times New Roman"/>
          <w:sz w:val="24"/>
          <w:szCs w:val="24"/>
        </w:rPr>
        <w:t xml:space="preserve"> При противоречие или несъответствие между текстовете на документите по ал. 1, приоритетът на документите при прилагането и тълкуването им е в следната последователност:</w:t>
      </w:r>
    </w:p>
    <w:p w14:paraId="5CD2D6B3"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1.</w:t>
      </w:r>
      <w:r w:rsidRPr="00D26282">
        <w:rPr>
          <w:rFonts w:ascii="Times New Roman" w:hAnsi="Times New Roman" w:cs="Times New Roman"/>
          <w:sz w:val="24"/>
          <w:szCs w:val="24"/>
        </w:rPr>
        <w:t xml:space="preserve"> закони;</w:t>
      </w:r>
    </w:p>
    <w:p w14:paraId="1F836852"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w:t>
      </w:r>
      <w:r w:rsidRPr="00D26282">
        <w:rPr>
          <w:rFonts w:ascii="Times New Roman" w:hAnsi="Times New Roman" w:cs="Times New Roman"/>
          <w:sz w:val="24"/>
          <w:szCs w:val="24"/>
        </w:rPr>
        <w:t xml:space="preserve"> подзаконови нормативни актове;</w:t>
      </w:r>
    </w:p>
    <w:p w14:paraId="0F45DCB8"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3.</w:t>
      </w:r>
      <w:r w:rsidRPr="00D26282">
        <w:rPr>
          <w:rFonts w:ascii="Times New Roman" w:hAnsi="Times New Roman" w:cs="Times New Roman"/>
          <w:sz w:val="24"/>
          <w:szCs w:val="24"/>
        </w:rPr>
        <w:t xml:space="preserve"> Договора;</w:t>
      </w:r>
    </w:p>
    <w:p w14:paraId="06314AE6"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4.</w:t>
      </w:r>
      <w:r w:rsidRPr="00D26282">
        <w:rPr>
          <w:rFonts w:ascii="Times New Roman" w:hAnsi="Times New Roman" w:cs="Times New Roman"/>
          <w:sz w:val="24"/>
          <w:szCs w:val="24"/>
        </w:rPr>
        <w:t xml:space="preserve"> технически правила, норми и нормативи, издадени от Министъра на регионалното развитие и благоустройството;</w:t>
      </w:r>
    </w:p>
    <w:p w14:paraId="2C131B0B"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5.</w:t>
      </w:r>
      <w:r w:rsidRPr="00D26282">
        <w:rPr>
          <w:rFonts w:ascii="Times New Roman" w:hAnsi="Times New Roman" w:cs="Times New Roman"/>
          <w:sz w:val="24"/>
          <w:szCs w:val="24"/>
        </w:rPr>
        <w:t xml:space="preserve"> стандарти и технически одобрения;</w:t>
      </w:r>
    </w:p>
    <w:p w14:paraId="74014564"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6.</w:t>
      </w:r>
      <w:r w:rsidRPr="00D26282">
        <w:rPr>
          <w:rFonts w:ascii="Times New Roman" w:hAnsi="Times New Roman" w:cs="Times New Roman"/>
          <w:sz w:val="24"/>
          <w:szCs w:val="24"/>
        </w:rPr>
        <w:t xml:space="preserve"> Техническата спецификация на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w:t>
      </w:r>
    </w:p>
    <w:p w14:paraId="6FD009B5"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7.</w:t>
      </w:r>
      <w:r w:rsidRPr="00D26282">
        <w:rPr>
          <w:rFonts w:ascii="Times New Roman" w:hAnsi="Times New Roman" w:cs="Times New Roman"/>
          <w:sz w:val="24"/>
          <w:szCs w:val="24"/>
        </w:rPr>
        <w:t xml:space="preserve"> Техническите предписания на Инвестиционния проект към изпълнението на СМР и към влаганите в Строежа Строителни продукти.</w:t>
      </w:r>
    </w:p>
    <w:p w14:paraId="1B1152AD"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(3) ИЗПЪЛНИТЕЛЯТ</w:t>
      </w:r>
      <w:r w:rsidRPr="00D26282">
        <w:rPr>
          <w:rFonts w:ascii="Times New Roman" w:hAnsi="Times New Roman" w:cs="Times New Roman"/>
          <w:sz w:val="24"/>
          <w:szCs w:val="24"/>
        </w:rPr>
        <w:t xml:space="preserve"> поема за своя сметка всички разходи във връзка с организацията и </w:t>
      </w:r>
      <w:r w:rsidR="00FA53E0" w:rsidRPr="00D26282">
        <w:rPr>
          <w:rFonts w:ascii="Times New Roman" w:hAnsi="Times New Roman" w:cs="Times New Roman"/>
          <w:sz w:val="24"/>
          <w:szCs w:val="24"/>
        </w:rPr>
        <w:t>изпълнението на строителството.</w:t>
      </w:r>
    </w:p>
    <w:p w14:paraId="029D7C4F"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(4) </w:t>
      </w:r>
      <w:r w:rsidRPr="00D26282">
        <w:rPr>
          <w:rFonts w:ascii="Times New Roman" w:hAnsi="Times New Roman" w:cs="Times New Roman"/>
          <w:sz w:val="24"/>
          <w:szCs w:val="24"/>
        </w:rPr>
        <w:t>Основният текст на Договора и неговите допълнения имат предимство пред неговите приложения.</w:t>
      </w:r>
    </w:p>
    <w:p w14:paraId="6EB6A4C9" w14:textId="41DB3EB9"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Ч</w:t>
      </w:r>
      <w:r w:rsidR="00B353B4" w:rsidRPr="00D26282">
        <w:rPr>
          <w:rFonts w:ascii="Times New Roman" w:hAnsi="Times New Roman"/>
          <w:b/>
          <w:szCs w:val="24"/>
        </w:rPr>
        <w:t xml:space="preserve">л. </w:t>
      </w:r>
      <w:r w:rsidR="00603A03">
        <w:rPr>
          <w:rFonts w:ascii="Times New Roman" w:hAnsi="Times New Roman"/>
          <w:b/>
          <w:szCs w:val="24"/>
        </w:rPr>
        <w:t>19</w:t>
      </w:r>
      <w:r w:rsidRPr="00D26282">
        <w:rPr>
          <w:rFonts w:ascii="Times New Roman" w:hAnsi="Times New Roman"/>
          <w:b/>
          <w:szCs w:val="24"/>
        </w:rPr>
        <w:t xml:space="preserve"> (1) </w:t>
      </w:r>
      <w:r w:rsidR="00603A03">
        <w:rPr>
          <w:rFonts w:ascii="Times New Roman" w:hAnsi="Times New Roman"/>
          <w:szCs w:val="24"/>
        </w:rPr>
        <w:t>Дейностите</w:t>
      </w:r>
      <w:r w:rsidRPr="00D26282">
        <w:rPr>
          <w:rFonts w:ascii="Times New Roman" w:hAnsi="Times New Roman"/>
          <w:szCs w:val="24"/>
        </w:rPr>
        <w:t xml:space="preserve"> трябва да бъдат извършвани по начин, че да не създават пречки за достъпа до или за ползването на пътища или имоти, собственост на</w:t>
      </w:r>
      <w:r w:rsidRPr="00D26282">
        <w:rPr>
          <w:rFonts w:ascii="Times New Roman" w:hAnsi="Times New Roman"/>
          <w:b/>
          <w:szCs w:val="24"/>
        </w:rPr>
        <w:t xml:space="preserve"> ВЪЗЛОЖИТЕЛЯ</w:t>
      </w:r>
      <w:r w:rsidRPr="00D26282">
        <w:rPr>
          <w:rFonts w:ascii="Times New Roman" w:hAnsi="Times New Roman"/>
          <w:szCs w:val="24"/>
        </w:rPr>
        <w:t xml:space="preserve"> или на трети лица. Всички такси и разноски във връзка с изпълнението на това задължение са за сметка на </w:t>
      </w:r>
      <w:r w:rsidRPr="00D26282">
        <w:rPr>
          <w:rFonts w:ascii="Times New Roman" w:hAnsi="Times New Roman"/>
          <w:b/>
          <w:szCs w:val="24"/>
        </w:rPr>
        <w:t>ИЗПЪЛНИТЕЛЯ</w:t>
      </w:r>
      <w:r w:rsidRPr="00D26282">
        <w:rPr>
          <w:rFonts w:ascii="Times New Roman" w:hAnsi="Times New Roman"/>
          <w:szCs w:val="24"/>
        </w:rPr>
        <w:t>. Той носи и отговорността за вреди поради Неизпълнение на задължението.</w:t>
      </w:r>
    </w:p>
    <w:p w14:paraId="6FDC94CD"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 ИЗПЪЛНИТЕЛЯТ</w:t>
      </w:r>
      <w:r w:rsidRPr="00D26282">
        <w:rPr>
          <w:rFonts w:ascii="Times New Roman" w:hAnsi="Times New Roman"/>
          <w:szCs w:val="24"/>
        </w:rPr>
        <w:t xml:space="preserve"> е длъжен преди започване на изпълнението, на каквито и да било работи по Строежа до неговото приключване, за своя сметка да вземе необходимите мерки за осигуряване на безопасността на гражданите, като постави предупредителни знаци, указания за отбиване на движението, подходящо осветление и други подобни, съгласно изискванията на нормативните актове.</w:t>
      </w:r>
    </w:p>
    <w:p w14:paraId="48C0B7B4" w14:textId="7113AD3C" w:rsidR="00F46477" w:rsidRPr="00D26282" w:rsidRDefault="00B353B4" w:rsidP="0096652D">
      <w:pPr>
        <w:pStyle w:val="a7"/>
        <w:ind w:left="0" w:firstLine="567"/>
        <w:rPr>
          <w:rFonts w:ascii="Times New Roman" w:hAnsi="Times New Roman"/>
          <w:szCs w:val="24"/>
        </w:rPr>
      </w:pPr>
      <w:r w:rsidRPr="00D26282">
        <w:rPr>
          <w:rFonts w:ascii="Times New Roman" w:hAnsi="Times New Roman"/>
          <w:b/>
          <w:szCs w:val="24"/>
        </w:rPr>
        <w:t xml:space="preserve">Чл. </w:t>
      </w:r>
      <w:r w:rsidR="00603A03">
        <w:rPr>
          <w:rFonts w:ascii="Times New Roman" w:hAnsi="Times New Roman"/>
          <w:b/>
          <w:szCs w:val="24"/>
        </w:rPr>
        <w:t>20</w:t>
      </w:r>
      <w:r w:rsidR="004969AC" w:rsidRPr="00D26282">
        <w:rPr>
          <w:rFonts w:ascii="Times New Roman" w:hAnsi="Times New Roman"/>
          <w:b/>
          <w:szCs w:val="24"/>
        </w:rPr>
        <w:t xml:space="preserve"> (</w:t>
      </w:r>
      <w:r w:rsidR="00A5797C" w:rsidRPr="00D26282">
        <w:rPr>
          <w:rFonts w:ascii="Times New Roman" w:hAnsi="Times New Roman"/>
          <w:b/>
          <w:szCs w:val="24"/>
        </w:rPr>
        <w:t xml:space="preserve">1) ВЪЗЛОЖИТЕЛЯТ </w:t>
      </w:r>
      <w:r w:rsidR="00A5797C" w:rsidRPr="00D26282">
        <w:rPr>
          <w:rFonts w:ascii="Times New Roman" w:hAnsi="Times New Roman"/>
          <w:szCs w:val="24"/>
        </w:rPr>
        <w:t>има право да нареди на</w:t>
      </w:r>
      <w:r w:rsidR="00A5797C" w:rsidRPr="00D26282">
        <w:rPr>
          <w:rFonts w:ascii="Times New Roman" w:hAnsi="Times New Roman"/>
          <w:b/>
          <w:szCs w:val="24"/>
        </w:rPr>
        <w:t xml:space="preserve"> ИЗПЪЛНИТЕЛЯ</w:t>
      </w:r>
      <w:r w:rsidR="00A5797C" w:rsidRPr="00D26282">
        <w:rPr>
          <w:rFonts w:ascii="Times New Roman" w:hAnsi="Times New Roman"/>
          <w:szCs w:val="24"/>
        </w:rPr>
        <w:t xml:space="preserve"> временно преустановяване работата на Строежа, ако е констатирано Неточно изпълнение, влагане на </w:t>
      </w:r>
      <w:r w:rsidR="00A5797C" w:rsidRPr="00D26282">
        <w:rPr>
          <w:rFonts w:ascii="Times New Roman" w:hAnsi="Times New Roman"/>
          <w:szCs w:val="24"/>
        </w:rPr>
        <w:lastRenderedPageBreak/>
        <w:t>некачествени Строителни продукти и неспазване на Инвестиционния проект и Техническите спецификации</w:t>
      </w:r>
      <w:r w:rsidR="00A5797C" w:rsidRPr="00FE2E76">
        <w:rPr>
          <w:rFonts w:ascii="Times New Roman" w:hAnsi="Times New Roman"/>
          <w:szCs w:val="24"/>
        </w:rPr>
        <w:t>.</w:t>
      </w:r>
    </w:p>
    <w:p w14:paraId="24545FC4" w14:textId="145AB5D2"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w:t>
      </w:r>
      <w:r w:rsidRPr="00D26282">
        <w:rPr>
          <w:rFonts w:ascii="Times New Roman" w:hAnsi="Times New Roman"/>
          <w:szCs w:val="24"/>
        </w:rPr>
        <w:t xml:space="preserve"> Спирането на </w:t>
      </w:r>
      <w:proofErr w:type="spellStart"/>
      <w:r w:rsidR="00603A03">
        <w:rPr>
          <w:rFonts w:ascii="Times New Roman" w:hAnsi="Times New Roman"/>
          <w:szCs w:val="24"/>
          <w:lang w:val="ru-RU"/>
        </w:rPr>
        <w:t>дейностите</w:t>
      </w:r>
      <w:proofErr w:type="spellEnd"/>
      <w:r w:rsidRPr="00D26282">
        <w:rPr>
          <w:rFonts w:ascii="Times New Roman" w:hAnsi="Times New Roman"/>
          <w:szCs w:val="24"/>
        </w:rPr>
        <w:t xml:space="preserve"> по силата на ал. 1 не води до спиране на срока за изпълнение на Договора и не може да служи за основание за удължаването му.</w:t>
      </w:r>
    </w:p>
    <w:p w14:paraId="12C07AF6" w14:textId="3F84804B" w:rsidR="00F46477" w:rsidRPr="00D26282" w:rsidRDefault="004969AC" w:rsidP="0096652D">
      <w:pPr>
        <w:pStyle w:val="a7"/>
        <w:ind w:left="0" w:firstLine="567"/>
        <w:rPr>
          <w:rFonts w:ascii="Times New Roman" w:hAnsi="Times New Roman"/>
          <w:szCs w:val="24"/>
        </w:rPr>
      </w:pPr>
      <w:r w:rsidRPr="00D26282">
        <w:rPr>
          <w:rFonts w:ascii="Times New Roman" w:hAnsi="Times New Roman"/>
          <w:b/>
          <w:szCs w:val="24"/>
        </w:rPr>
        <w:t xml:space="preserve">Чл. </w:t>
      </w:r>
      <w:r w:rsidR="00603A03">
        <w:rPr>
          <w:rFonts w:ascii="Times New Roman" w:hAnsi="Times New Roman"/>
          <w:b/>
          <w:szCs w:val="24"/>
        </w:rPr>
        <w:t>2</w:t>
      </w:r>
      <w:r w:rsidR="00396FDC" w:rsidRPr="00D26282">
        <w:rPr>
          <w:rFonts w:ascii="Times New Roman" w:hAnsi="Times New Roman"/>
          <w:b/>
          <w:szCs w:val="24"/>
        </w:rPr>
        <w:t>1</w:t>
      </w:r>
      <w:r w:rsidR="009A39FC" w:rsidRPr="00D26282">
        <w:rPr>
          <w:rFonts w:ascii="Times New Roman" w:hAnsi="Times New Roman"/>
          <w:b/>
          <w:szCs w:val="24"/>
        </w:rPr>
        <w:t xml:space="preserve"> </w:t>
      </w:r>
      <w:r w:rsidR="00A5797C" w:rsidRPr="00D26282">
        <w:rPr>
          <w:rFonts w:ascii="Times New Roman" w:hAnsi="Times New Roman"/>
          <w:b/>
          <w:szCs w:val="24"/>
        </w:rPr>
        <w:t xml:space="preserve">(1) </w:t>
      </w:r>
      <w:r w:rsidR="00A5797C" w:rsidRPr="00D26282">
        <w:rPr>
          <w:rFonts w:ascii="Times New Roman" w:hAnsi="Times New Roman"/>
          <w:szCs w:val="24"/>
        </w:rPr>
        <w:t xml:space="preserve">За периода на временното преустановяване </w:t>
      </w:r>
      <w:r w:rsidR="00A5797C" w:rsidRPr="00D26282">
        <w:rPr>
          <w:rFonts w:ascii="Times New Roman" w:hAnsi="Times New Roman"/>
          <w:b/>
          <w:szCs w:val="24"/>
        </w:rPr>
        <w:t>ИЗПЪЛНИТЕЛЯТ</w:t>
      </w:r>
      <w:r w:rsidR="00A5797C" w:rsidRPr="00D26282">
        <w:rPr>
          <w:rFonts w:ascii="Times New Roman" w:hAnsi="Times New Roman"/>
          <w:szCs w:val="24"/>
        </w:rPr>
        <w:t xml:space="preserve"> е длъжен да предпази, съхрани и обезопаси изпълнените </w:t>
      </w:r>
      <w:proofErr w:type="spellStart"/>
      <w:r w:rsidR="00603A03">
        <w:rPr>
          <w:rFonts w:ascii="Times New Roman" w:hAnsi="Times New Roman"/>
          <w:szCs w:val="24"/>
          <w:lang w:val="ru-RU"/>
        </w:rPr>
        <w:t>дейности</w:t>
      </w:r>
      <w:proofErr w:type="spellEnd"/>
      <w:r w:rsidR="00A5797C" w:rsidRPr="00D26282">
        <w:rPr>
          <w:rFonts w:ascii="Times New Roman" w:hAnsi="Times New Roman"/>
          <w:szCs w:val="24"/>
        </w:rPr>
        <w:t xml:space="preserve"> срещу разваляне, повреждане или унищожаване. </w:t>
      </w:r>
    </w:p>
    <w:p w14:paraId="7D39FC8A" w14:textId="3C823694"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w:t>
      </w:r>
      <w:r w:rsidRPr="00D26282">
        <w:rPr>
          <w:rFonts w:ascii="Times New Roman" w:hAnsi="Times New Roman"/>
          <w:szCs w:val="24"/>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D26282">
        <w:rPr>
          <w:rFonts w:ascii="Times New Roman" w:hAnsi="Times New Roman"/>
          <w:b/>
          <w:szCs w:val="24"/>
        </w:rPr>
        <w:t>ИЗПЪЛНИТЕЛЯ</w:t>
      </w:r>
      <w:r w:rsidRPr="00D26282">
        <w:rPr>
          <w:rFonts w:ascii="Times New Roman" w:hAnsi="Times New Roman"/>
          <w:szCs w:val="24"/>
        </w:rPr>
        <w:t xml:space="preserve"> за периода на временното преустановяване на </w:t>
      </w:r>
      <w:proofErr w:type="spellStart"/>
      <w:r w:rsidR="00603A03">
        <w:rPr>
          <w:rFonts w:ascii="Times New Roman" w:hAnsi="Times New Roman"/>
          <w:szCs w:val="24"/>
          <w:lang w:val="ru-RU"/>
        </w:rPr>
        <w:t>дейностите</w:t>
      </w:r>
      <w:proofErr w:type="spellEnd"/>
      <w:r w:rsidRPr="00D26282">
        <w:rPr>
          <w:rFonts w:ascii="Times New Roman" w:hAnsi="Times New Roman"/>
          <w:szCs w:val="24"/>
        </w:rPr>
        <w:t>.</w:t>
      </w:r>
    </w:p>
    <w:p w14:paraId="08819C8B" w14:textId="77777777" w:rsidR="00F46477" w:rsidRDefault="00F46477" w:rsidP="0096652D">
      <w:pPr>
        <w:pStyle w:val="1"/>
        <w:ind w:firstLine="567"/>
        <w:jc w:val="both"/>
        <w:rPr>
          <w:rFonts w:ascii="Times New Roman" w:hAnsi="Times New Roman"/>
          <w:bCs/>
          <w:caps/>
          <w:szCs w:val="24"/>
        </w:rPr>
      </w:pPr>
      <w:bookmarkStart w:id="11" w:name="_Toc391557524"/>
      <w:bookmarkStart w:id="12" w:name="_Toc448410277"/>
    </w:p>
    <w:p w14:paraId="60622F9C" w14:textId="14A49476" w:rsidR="00F46477" w:rsidRPr="00D26282" w:rsidRDefault="00603A03" w:rsidP="0096652D">
      <w:pPr>
        <w:pStyle w:val="1"/>
        <w:ind w:firstLine="567"/>
        <w:jc w:val="both"/>
        <w:rPr>
          <w:rFonts w:ascii="Times New Roman" w:hAnsi="Times New Roman"/>
          <w:bCs/>
          <w:caps/>
          <w:szCs w:val="24"/>
        </w:rPr>
      </w:pPr>
      <w:bookmarkStart w:id="13" w:name="_Toc391557526"/>
      <w:bookmarkStart w:id="14" w:name="_Toc448410279"/>
      <w:bookmarkEnd w:id="11"/>
      <w:bookmarkEnd w:id="12"/>
      <w:r>
        <w:rPr>
          <w:rFonts w:ascii="Times New Roman" w:hAnsi="Times New Roman"/>
          <w:bCs/>
          <w:caps/>
          <w:szCs w:val="24"/>
          <w:lang w:val="en-US"/>
        </w:rPr>
        <w:t>V</w:t>
      </w:r>
      <w:r w:rsidR="00B44FD7" w:rsidRPr="00D26282">
        <w:rPr>
          <w:rFonts w:ascii="Times New Roman" w:hAnsi="Times New Roman"/>
          <w:bCs/>
          <w:caps/>
          <w:szCs w:val="24"/>
        </w:rPr>
        <w:t>І</w:t>
      </w:r>
      <w:r w:rsidR="00A5797C" w:rsidRPr="00D26282">
        <w:rPr>
          <w:rFonts w:ascii="Times New Roman" w:hAnsi="Times New Roman"/>
          <w:bCs/>
          <w:caps/>
          <w:szCs w:val="24"/>
        </w:rPr>
        <w:t>. КОНТРОЛ НА КАЧЕСТВОТО</w:t>
      </w:r>
      <w:bookmarkEnd w:id="13"/>
      <w:bookmarkEnd w:id="14"/>
    </w:p>
    <w:p w14:paraId="139B38AA" w14:textId="77777777" w:rsidR="004A35A7" w:rsidRPr="00D26282" w:rsidRDefault="004A35A7" w:rsidP="0096652D">
      <w:pPr>
        <w:spacing w:after="0" w:line="240" w:lineRule="auto"/>
        <w:ind w:firstLine="567"/>
        <w:jc w:val="both"/>
        <w:rPr>
          <w:rFonts w:ascii="Times New Roman" w:hAnsi="Times New Roman" w:cs="Times New Roman"/>
          <w:sz w:val="24"/>
          <w:szCs w:val="24"/>
        </w:rPr>
      </w:pPr>
    </w:p>
    <w:p w14:paraId="44D98310" w14:textId="786F8FAF" w:rsidR="00F46477" w:rsidRPr="00D26282" w:rsidRDefault="00B44FD7"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603A03">
        <w:rPr>
          <w:rFonts w:ascii="Times New Roman" w:hAnsi="Times New Roman" w:cs="Times New Roman"/>
          <w:b/>
          <w:sz w:val="24"/>
          <w:szCs w:val="24"/>
        </w:rPr>
        <w:t>22</w:t>
      </w:r>
      <w:r w:rsidR="00A5797C" w:rsidRPr="00D26282">
        <w:rPr>
          <w:rFonts w:ascii="Times New Roman" w:hAnsi="Times New Roman" w:cs="Times New Roman"/>
          <w:b/>
          <w:sz w:val="24"/>
          <w:szCs w:val="24"/>
        </w:rPr>
        <w:t xml:space="preserve"> (1)</w:t>
      </w:r>
      <w:r w:rsidR="00A5797C" w:rsidRPr="00D26282">
        <w:rPr>
          <w:rFonts w:ascii="Times New Roman" w:hAnsi="Times New Roman" w:cs="Times New Roman"/>
          <w:sz w:val="24"/>
          <w:szCs w:val="24"/>
        </w:rPr>
        <w:t xml:space="preserve"> Дейностите по Договора следва да бъдат изпълнени в пълно съответствие с Проектната документация, Техническите спецификации, както и всички приложими Законови разпоредби. </w:t>
      </w:r>
    </w:p>
    <w:p w14:paraId="6785C438" w14:textId="580CDEB8"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w:t>
      </w:r>
      <w:r w:rsidRPr="00D26282">
        <w:rPr>
          <w:rFonts w:ascii="Times New Roman" w:hAnsi="Times New Roman" w:cs="Times New Roman"/>
          <w:sz w:val="24"/>
          <w:szCs w:val="24"/>
        </w:rPr>
        <w:t xml:space="preserve"> Неспазването от </w:t>
      </w:r>
      <w:r w:rsidRPr="00D26282">
        <w:rPr>
          <w:rFonts w:ascii="Times New Roman" w:hAnsi="Times New Roman" w:cs="Times New Roman"/>
          <w:b/>
          <w:sz w:val="24"/>
          <w:szCs w:val="24"/>
        </w:rPr>
        <w:t>ИЗПЪЛНИТЕЛЯ</w:t>
      </w:r>
      <w:r w:rsidRPr="00D26282">
        <w:rPr>
          <w:rFonts w:ascii="Times New Roman" w:hAnsi="Times New Roman" w:cs="Times New Roman"/>
          <w:sz w:val="24"/>
          <w:szCs w:val="24"/>
        </w:rPr>
        <w:t xml:space="preserve"> на изискванията на Проектната документация, на Техническите спецификации и всички приложими Законови разпоредби, относно стандартите и качеството на </w:t>
      </w:r>
      <w:proofErr w:type="spellStart"/>
      <w:r w:rsidRPr="00D26282">
        <w:rPr>
          <w:rFonts w:ascii="Times New Roman" w:hAnsi="Times New Roman" w:cs="Times New Roman"/>
          <w:sz w:val="24"/>
          <w:szCs w:val="24"/>
          <w:lang w:val="ru-RU"/>
        </w:rPr>
        <w:t>Строителните</w:t>
      </w:r>
      <w:proofErr w:type="spellEnd"/>
      <w:r w:rsidRPr="00D26282">
        <w:rPr>
          <w:rFonts w:ascii="Times New Roman" w:hAnsi="Times New Roman" w:cs="Times New Roman"/>
          <w:sz w:val="24"/>
          <w:szCs w:val="24"/>
          <w:lang w:val="ru-RU"/>
        </w:rPr>
        <w:t xml:space="preserve"> </w:t>
      </w:r>
      <w:proofErr w:type="spellStart"/>
      <w:r w:rsidRPr="00D26282">
        <w:rPr>
          <w:rFonts w:ascii="Times New Roman" w:hAnsi="Times New Roman" w:cs="Times New Roman"/>
          <w:sz w:val="24"/>
          <w:szCs w:val="24"/>
          <w:lang w:val="ru-RU"/>
        </w:rPr>
        <w:t>продукти</w:t>
      </w:r>
      <w:proofErr w:type="spellEnd"/>
      <w:r w:rsidRPr="00D26282">
        <w:rPr>
          <w:rFonts w:ascii="Times New Roman" w:hAnsi="Times New Roman" w:cs="Times New Roman"/>
          <w:sz w:val="24"/>
          <w:szCs w:val="24"/>
        </w:rPr>
        <w:t xml:space="preserve">, както и на извършените </w:t>
      </w:r>
      <w:r w:rsidR="00603A03">
        <w:rPr>
          <w:rFonts w:ascii="Times New Roman" w:hAnsi="Times New Roman" w:cs="Times New Roman"/>
          <w:sz w:val="24"/>
          <w:szCs w:val="24"/>
        </w:rPr>
        <w:t>дейности</w:t>
      </w:r>
      <w:r w:rsidRPr="00D26282">
        <w:rPr>
          <w:rFonts w:ascii="Times New Roman" w:hAnsi="Times New Roman" w:cs="Times New Roman"/>
          <w:sz w:val="24"/>
          <w:szCs w:val="24"/>
        </w:rPr>
        <w:t xml:space="preserve">, ще се счита за Неизпълнение на този Договор, което ако е Системно или представлява Съществено неизпълнение, е основание за едностранно прекратяване на Договора от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w:t>
      </w:r>
    </w:p>
    <w:p w14:paraId="12AC484E" w14:textId="1E829CC2" w:rsidR="00F46477" w:rsidRPr="00D26282" w:rsidRDefault="004969AC" w:rsidP="0096652D">
      <w:pPr>
        <w:pStyle w:val="a7"/>
        <w:ind w:left="0" w:firstLine="567"/>
        <w:rPr>
          <w:rFonts w:ascii="Times New Roman" w:hAnsi="Times New Roman"/>
          <w:szCs w:val="24"/>
        </w:rPr>
      </w:pPr>
      <w:r w:rsidRPr="00D26282">
        <w:rPr>
          <w:rFonts w:ascii="Times New Roman" w:hAnsi="Times New Roman"/>
          <w:b/>
          <w:szCs w:val="24"/>
        </w:rPr>
        <w:t xml:space="preserve">Чл. </w:t>
      </w:r>
      <w:r w:rsidR="007651E8">
        <w:rPr>
          <w:rFonts w:ascii="Times New Roman" w:hAnsi="Times New Roman"/>
          <w:b/>
          <w:szCs w:val="24"/>
        </w:rPr>
        <w:t>23</w:t>
      </w:r>
      <w:r w:rsidR="009A39FC" w:rsidRPr="00D26282">
        <w:rPr>
          <w:rFonts w:ascii="Times New Roman" w:hAnsi="Times New Roman"/>
          <w:b/>
          <w:szCs w:val="24"/>
        </w:rPr>
        <w:t xml:space="preserve"> </w:t>
      </w:r>
      <w:r w:rsidR="00A5797C" w:rsidRPr="00D26282">
        <w:rPr>
          <w:rFonts w:ascii="Times New Roman" w:hAnsi="Times New Roman"/>
          <w:b/>
          <w:szCs w:val="24"/>
        </w:rPr>
        <w:t>(1) ИЗПЪЛНИТЕЛЯТ</w:t>
      </w:r>
      <w:r w:rsidR="00A5797C" w:rsidRPr="00D26282">
        <w:rPr>
          <w:rFonts w:ascii="Times New Roman" w:hAnsi="Times New Roman"/>
          <w:szCs w:val="24"/>
        </w:rPr>
        <w:t xml:space="preserve"> е длъжен да извърши всички изпитвания в хода на строителството и след неговото приключване, като спазва срока на извършването и периодичността им съгласно изискванията на Техническите спецификации.</w:t>
      </w:r>
    </w:p>
    <w:p w14:paraId="23B0A18A" w14:textId="2ADE3E08"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w:t>
      </w:r>
      <w:r w:rsidR="007651E8">
        <w:rPr>
          <w:rFonts w:ascii="Times New Roman" w:hAnsi="Times New Roman"/>
          <w:b/>
          <w:szCs w:val="24"/>
        </w:rPr>
        <w:t>2</w:t>
      </w:r>
      <w:r w:rsidRPr="00D26282">
        <w:rPr>
          <w:rFonts w:ascii="Times New Roman" w:hAnsi="Times New Roman"/>
          <w:b/>
          <w:szCs w:val="24"/>
        </w:rPr>
        <w:t>) ВЪЗЛОЖИТЕЛЯТ</w:t>
      </w:r>
      <w:r w:rsidRPr="00D26282">
        <w:rPr>
          <w:rFonts w:ascii="Times New Roman" w:hAnsi="Times New Roman"/>
          <w:szCs w:val="24"/>
        </w:rPr>
        <w:t xml:space="preserve"> има право да изиска от </w:t>
      </w:r>
      <w:r w:rsidRPr="00D26282">
        <w:rPr>
          <w:rFonts w:ascii="Times New Roman" w:hAnsi="Times New Roman"/>
          <w:b/>
          <w:szCs w:val="24"/>
        </w:rPr>
        <w:t>ИЗПЪЛНИТЕЛЯ</w:t>
      </w:r>
      <w:r w:rsidRPr="00D26282">
        <w:rPr>
          <w:rFonts w:ascii="Times New Roman" w:hAnsi="Times New Roman"/>
          <w:szCs w:val="24"/>
        </w:rPr>
        <w:t xml:space="preserve"> да извърши допълнителни изпитвания, които не са предвидени, за да се провери дали качеството на дадена строителна дейност отговаря на изискванията на Техническите спецификации.</w:t>
      </w:r>
    </w:p>
    <w:p w14:paraId="4A31EDBE" w14:textId="03089E4C"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w:t>
      </w:r>
      <w:r w:rsidR="007651E8">
        <w:rPr>
          <w:rFonts w:ascii="Times New Roman" w:hAnsi="Times New Roman"/>
          <w:b/>
          <w:szCs w:val="24"/>
        </w:rPr>
        <w:t>3</w:t>
      </w:r>
      <w:r w:rsidRPr="00D26282">
        <w:rPr>
          <w:rFonts w:ascii="Times New Roman" w:hAnsi="Times New Roman"/>
          <w:b/>
          <w:szCs w:val="24"/>
        </w:rPr>
        <w:t>)</w:t>
      </w:r>
      <w:r w:rsidRPr="00D26282">
        <w:rPr>
          <w:rFonts w:ascii="Times New Roman" w:hAnsi="Times New Roman"/>
          <w:szCs w:val="24"/>
        </w:rPr>
        <w:t xml:space="preserve"> Разходите за изпитванията по ал. 3 са за сметка на </w:t>
      </w:r>
      <w:r w:rsidRPr="00D26282">
        <w:rPr>
          <w:rFonts w:ascii="Times New Roman" w:hAnsi="Times New Roman"/>
          <w:b/>
          <w:szCs w:val="24"/>
        </w:rPr>
        <w:t>ВЪЗЛОЖИТЕЛЯ</w:t>
      </w:r>
      <w:r w:rsidRPr="00D26282">
        <w:rPr>
          <w:rFonts w:ascii="Times New Roman" w:hAnsi="Times New Roman"/>
          <w:szCs w:val="24"/>
        </w:rPr>
        <w:t>.</w:t>
      </w:r>
    </w:p>
    <w:p w14:paraId="23DBBDAF" w14:textId="77777777" w:rsidR="00F46477" w:rsidRPr="00D26282" w:rsidRDefault="00F46477" w:rsidP="0096652D">
      <w:pPr>
        <w:pStyle w:val="1"/>
        <w:ind w:firstLine="567"/>
        <w:jc w:val="both"/>
        <w:rPr>
          <w:rFonts w:ascii="Times New Roman" w:hAnsi="Times New Roman"/>
          <w:bCs/>
          <w:caps/>
          <w:szCs w:val="24"/>
        </w:rPr>
      </w:pPr>
      <w:bookmarkStart w:id="15" w:name="_Toc391557527"/>
      <w:bookmarkStart w:id="16" w:name="_Toc448410280"/>
    </w:p>
    <w:p w14:paraId="6CC9E6F4" w14:textId="20E00469" w:rsidR="00F46477" w:rsidRPr="00AD23C3" w:rsidRDefault="00A5797C" w:rsidP="0096652D">
      <w:pPr>
        <w:pStyle w:val="1"/>
        <w:ind w:firstLine="567"/>
        <w:jc w:val="both"/>
        <w:rPr>
          <w:rFonts w:ascii="Times New Roman" w:hAnsi="Times New Roman"/>
          <w:bCs/>
          <w:caps/>
          <w:szCs w:val="24"/>
        </w:rPr>
      </w:pPr>
      <w:bookmarkStart w:id="17" w:name="_Toc448410282"/>
      <w:bookmarkEnd w:id="15"/>
      <w:bookmarkEnd w:id="16"/>
      <w:r w:rsidRPr="00AD23C3">
        <w:rPr>
          <w:rFonts w:ascii="Times New Roman" w:hAnsi="Times New Roman"/>
          <w:bCs/>
          <w:caps/>
          <w:szCs w:val="24"/>
          <w:lang w:val="en-US"/>
        </w:rPr>
        <w:t>V</w:t>
      </w:r>
      <w:r w:rsidR="007651E8">
        <w:rPr>
          <w:rFonts w:ascii="Times New Roman" w:hAnsi="Times New Roman"/>
          <w:bCs/>
          <w:caps/>
          <w:szCs w:val="24"/>
          <w:lang w:val="en-US"/>
        </w:rPr>
        <w:t>II</w:t>
      </w:r>
      <w:r w:rsidRPr="00AD23C3">
        <w:rPr>
          <w:rFonts w:ascii="Times New Roman" w:hAnsi="Times New Roman"/>
          <w:bCs/>
          <w:caps/>
          <w:szCs w:val="24"/>
        </w:rPr>
        <w:t xml:space="preserve">. </w:t>
      </w:r>
      <w:r w:rsidRPr="00AD23C3">
        <w:rPr>
          <w:rFonts w:ascii="Times New Roman" w:hAnsi="Times New Roman"/>
          <w:szCs w:val="24"/>
        </w:rPr>
        <w:t>ОТГОВОРНОСТ ПРИ НЕИЗПЪЛНЕНИЕ</w:t>
      </w:r>
      <w:bookmarkEnd w:id="17"/>
    </w:p>
    <w:p w14:paraId="18AE12B5" w14:textId="77777777" w:rsidR="00F46477" w:rsidRPr="00AD23C3" w:rsidRDefault="00F46477" w:rsidP="0096652D">
      <w:pPr>
        <w:pStyle w:val="a7"/>
        <w:ind w:left="0" w:firstLine="567"/>
        <w:rPr>
          <w:rFonts w:ascii="Times New Roman" w:hAnsi="Times New Roman"/>
          <w:b/>
          <w:szCs w:val="24"/>
        </w:rPr>
      </w:pPr>
    </w:p>
    <w:p w14:paraId="69106B2A" w14:textId="28785EA0" w:rsidR="00F46477" w:rsidRPr="00D26282" w:rsidRDefault="004969AC" w:rsidP="0096652D">
      <w:pPr>
        <w:pStyle w:val="a7"/>
        <w:ind w:left="0" w:firstLine="567"/>
        <w:rPr>
          <w:rFonts w:ascii="Times New Roman" w:hAnsi="Times New Roman"/>
          <w:szCs w:val="24"/>
        </w:rPr>
      </w:pPr>
      <w:r w:rsidRPr="00AD23C3">
        <w:rPr>
          <w:rFonts w:ascii="Times New Roman" w:hAnsi="Times New Roman"/>
          <w:b/>
          <w:szCs w:val="24"/>
        </w:rPr>
        <w:t xml:space="preserve">Чл. </w:t>
      </w:r>
      <w:r w:rsidR="007651E8">
        <w:rPr>
          <w:rFonts w:ascii="Times New Roman" w:hAnsi="Times New Roman"/>
          <w:b/>
          <w:szCs w:val="24"/>
        </w:rPr>
        <w:t>24</w:t>
      </w:r>
      <w:r w:rsidR="00A5797C" w:rsidRPr="00AD23C3">
        <w:rPr>
          <w:rFonts w:ascii="Times New Roman" w:hAnsi="Times New Roman"/>
          <w:b/>
          <w:szCs w:val="24"/>
        </w:rPr>
        <w:t xml:space="preserve"> (1)</w:t>
      </w:r>
      <w:r w:rsidR="00A5797C" w:rsidRPr="00AD23C3">
        <w:rPr>
          <w:rFonts w:ascii="Times New Roman" w:hAnsi="Times New Roman"/>
          <w:szCs w:val="24"/>
        </w:rPr>
        <w:t xml:space="preserve"> В случай, че </w:t>
      </w:r>
      <w:r w:rsidR="00A5797C" w:rsidRPr="00AD23C3">
        <w:rPr>
          <w:rFonts w:ascii="Times New Roman" w:hAnsi="Times New Roman"/>
          <w:b/>
          <w:szCs w:val="24"/>
        </w:rPr>
        <w:t>ИЗПЪЛНИТЕЛЯТ</w:t>
      </w:r>
      <w:r w:rsidR="0037372F" w:rsidRPr="00AD23C3">
        <w:rPr>
          <w:rFonts w:ascii="Times New Roman" w:hAnsi="Times New Roman"/>
          <w:szCs w:val="24"/>
        </w:rPr>
        <w:t xml:space="preserve"> не е завършил </w:t>
      </w:r>
      <w:r w:rsidR="00512662" w:rsidRPr="00AD23C3">
        <w:rPr>
          <w:rFonts w:ascii="Times New Roman" w:hAnsi="Times New Roman"/>
          <w:szCs w:val="24"/>
        </w:rPr>
        <w:t xml:space="preserve">възложените </w:t>
      </w:r>
      <w:r w:rsidR="00510437" w:rsidRPr="00AD23C3">
        <w:rPr>
          <w:rFonts w:ascii="Times New Roman" w:hAnsi="Times New Roman"/>
          <w:szCs w:val="24"/>
        </w:rPr>
        <w:t xml:space="preserve">дейности </w:t>
      </w:r>
      <w:r w:rsidR="00A5797C" w:rsidRPr="00AD23C3">
        <w:rPr>
          <w:rFonts w:ascii="Times New Roman" w:hAnsi="Times New Roman"/>
          <w:szCs w:val="24"/>
        </w:rPr>
        <w:t xml:space="preserve">до степен на </w:t>
      </w:r>
      <w:r w:rsidR="003D232F" w:rsidRPr="00AD23C3">
        <w:rPr>
          <w:rFonts w:ascii="Times New Roman" w:hAnsi="Times New Roman"/>
          <w:szCs w:val="24"/>
        </w:rPr>
        <w:t xml:space="preserve">окончателно </w:t>
      </w:r>
      <w:r w:rsidR="00A5797C" w:rsidRPr="00AD23C3">
        <w:rPr>
          <w:rFonts w:ascii="Times New Roman" w:hAnsi="Times New Roman"/>
          <w:szCs w:val="24"/>
        </w:rPr>
        <w:t xml:space="preserve">завършване в сроковете, посочени в </w:t>
      </w:r>
      <w:r w:rsidR="007651E8">
        <w:rPr>
          <w:rFonts w:ascii="Times New Roman" w:hAnsi="Times New Roman"/>
          <w:szCs w:val="24"/>
        </w:rPr>
        <w:t>настоящия договор</w:t>
      </w:r>
      <w:r w:rsidR="00A5797C" w:rsidRPr="00AD23C3">
        <w:rPr>
          <w:rFonts w:ascii="Times New Roman" w:hAnsi="Times New Roman"/>
          <w:szCs w:val="24"/>
        </w:rPr>
        <w:t xml:space="preserve">, </w:t>
      </w:r>
      <w:r w:rsidR="00A5797C" w:rsidRPr="00AD23C3">
        <w:rPr>
          <w:rFonts w:ascii="Times New Roman" w:hAnsi="Times New Roman"/>
          <w:b/>
          <w:szCs w:val="24"/>
        </w:rPr>
        <w:t>ИЗПЪЛНИТЕЛЯТ</w:t>
      </w:r>
      <w:r w:rsidR="00A5797C" w:rsidRPr="00AD23C3">
        <w:rPr>
          <w:rFonts w:ascii="Times New Roman" w:hAnsi="Times New Roman"/>
          <w:szCs w:val="24"/>
        </w:rPr>
        <w:t xml:space="preserve"> се задължава да плати неустойка на </w:t>
      </w:r>
      <w:r w:rsidR="00A5797C" w:rsidRPr="00AD23C3">
        <w:rPr>
          <w:rFonts w:ascii="Times New Roman" w:hAnsi="Times New Roman"/>
          <w:b/>
          <w:szCs w:val="24"/>
        </w:rPr>
        <w:t>ВЪЗЛОЖИТЕЛЯ</w:t>
      </w:r>
      <w:r w:rsidR="00A5797C" w:rsidRPr="00AD23C3">
        <w:rPr>
          <w:rFonts w:ascii="Times New Roman" w:hAnsi="Times New Roman"/>
          <w:szCs w:val="24"/>
        </w:rPr>
        <w:t xml:space="preserve"> в размер на 0,2% (нула</w:t>
      </w:r>
      <w:r w:rsidR="00A5797C" w:rsidRPr="00D26282">
        <w:rPr>
          <w:rFonts w:ascii="Times New Roman" w:hAnsi="Times New Roman"/>
          <w:szCs w:val="24"/>
        </w:rPr>
        <w:t xml:space="preserve"> цяло и две) на ден от цената на </w:t>
      </w:r>
      <w:r w:rsidR="00877FDD" w:rsidRPr="00D26282">
        <w:rPr>
          <w:rFonts w:ascii="Times New Roman" w:hAnsi="Times New Roman"/>
          <w:szCs w:val="24"/>
        </w:rPr>
        <w:t xml:space="preserve">неизпълнените </w:t>
      </w:r>
      <w:r w:rsidR="007651E8">
        <w:rPr>
          <w:rFonts w:ascii="Times New Roman" w:hAnsi="Times New Roman"/>
          <w:szCs w:val="24"/>
        </w:rPr>
        <w:t>дейности</w:t>
      </w:r>
      <w:r w:rsidR="00A5797C" w:rsidRPr="00D26282">
        <w:rPr>
          <w:rFonts w:ascii="Times New Roman" w:hAnsi="Times New Roman"/>
          <w:szCs w:val="24"/>
        </w:rPr>
        <w:t xml:space="preserve"> в лв. без ДДС за всеки ден от забавеното изпълнение, но не повече от 30% (тридесет) от цената на </w:t>
      </w:r>
      <w:r w:rsidR="00877FDD" w:rsidRPr="00D26282">
        <w:rPr>
          <w:rFonts w:ascii="Times New Roman" w:hAnsi="Times New Roman"/>
          <w:szCs w:val="24"/>
        </w:rPr>
        <w:t xml:space="preserve">възложените </w:t>
      </w:r>
      <w:r w:rsidR="007651E8">
        <w:rPr>
          <w:rFonts w:ascii="Times New Roman" w:hAnsi="Times New Roman"/>
          <w:szCs w:val="24"/>
        </w:rPr>
        <w:t>дейности</w:t>
      </w:r>
      <w:r w:rsidR="00A5797C" w:rsidRPr="00D26282">
        <w:rPr>
          <w:rFonts w:ascii="Times New Roman" w:hAnsi="Times New Roman"/>
          <w:szCs w:val="24"/>
        </w:rPr>
        <w:t xml:space="preserve"> в лв. без ДДС.</w:t>
      </w:r>
    </w:p>
    <w:p w14:paraId="35EC1A0D" w14:textId="2CD2EA75"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w:t>
      </w:r>
      <w:r w:rsidRPr="00D26282">
        <w:rPr>
          <w:rFonts w:ascii="Times New Roman" w:hAnsi="Times New Roman"/>
          <w:szCs w:val="24"/>
        </w:rPr>
        <w:t xml:space="preserve"> При забавено изпълнение на всяко друго задължение по този Договор от страна на </w:t>
      </w:r>
      <w:r w:rsidRPr="00D26282">
        <w:rPr>
          <w:rFonts w:ascii="Times New Roman" w:hAnsi="Times New Roman"/>
          <w:b/>
          <w:szCs w:val="24"/>
        </w:rPr>
        <w:t>ИЗПЪЛНИТЕЛЯ</w:t>
      </w:r>
      <w:r w:rsidRPr="00D26282">
        <w:rPr>
          <w:rFonts w:ascii="Times New Roman" w:hAnsi="Times New Roman"/>
          <w:szCs w:val="24"/>
        </w:rPr>
        <w:t xml:space="preserve">, последният дължи на </w:t>
      </w:r>
      <w:r w:rsidRPr="00D26282">
        <w:rPr>
          <w:rFonts w:ascii="Times New Roman" w:hAnsi="Times New Roman"/>
          <w:b/>
          <w:szCs w:val="24"/>
        </w:rPr>
        <w:t>ВЪЗЛОЖИТЕЛЯ</w:t>
      </w:r>
      <w:r w:rsidRPr="00D26282">
        <w:rPr>
          <w:rFonts w:ascii="Times New Roman" w:hAnsi="Times New Roman"/>
          <w:szCs w:val="24"/>
        </w:rPr>
        <w:t xml:space="preserve"> неустойка</w:t>
      </w:r>
      <w:r w:rsidR="004969AC" w:rsidRPr="00D26282">
        <w:rPr>
          <w:rFonts w:ascii="Times New Roman" w:hAnsi="Times New Roman"/>
          <w:szCs w:val="24"/>
        </w:rPr>
        <w:t xml:space="preserve"> в размер на 0,05% (нула цяло нула </w:t>
      </w:r>
      <w:r w:rsidRPr="00D26282">
        <w:rPr>
          <w:rFonts w:ascii="Times New Roman" w:hAnsi="Times New Roman"/>
          <w:szCs w:val="24"/>
        </w:rPr>
        <w:t>пет</w:t>
      </w:r>
      <w:r w:rsidR="004969AC" w:rsidRPr="00D26282">
        <w:rPr>
          <w:rFonts w:ascii="Times New Roman" w:hAnsi="Times New Roman"/>
          <w:szCs w:val="24"/>
        </w:rPr>
        <w:t xml:space="preserve"> на сто</w:t>
      </w:r>
      <w:r w:rsidRPr="00D26282">
        <w:rPr>
          <w:rFonts w:ascii="Times New Roman" w:hAnsi="Times New Roman"/>
          <w:szCs w:val="24"/>
        </w:rPr>
        <w:t>) на ден за всеки ден Забава, но не повече от 25% (двадесет и пет</w:t>
      </w:r>
      <w:r w:rsidR="004969AC" w:rsidRPr="00D26282">
        <w:rPr>
          <w:rFonts w:ascii="Times New Roman" w:hAnsi="Times New Roman"/>
          <w:szCs w:val="24"/>
        </w:rPr>
        <w:t xml:space="preserve"> на сто</w:t>
      </w:r>
      <w:r w:rsidRPr="00D26282">
        <w:rPr>
          <w:rFonts w:ascii="Times New Roman" w:hAnsi="Times New Roman"/>
          <w:szCs w:val="24"/>
        </w:rPr>
        <w:t xml:space="preserve">) от </w:t>
      </w:r>
      <w:r w:rsidR="004E52F5" w:rsidRPr="00D26282">
        <w:rPr>
          <w:rFonts w:ascii="Times New Roman" w:hAnsi="Times New Roman"/>
          <w:szCs w:val="24"/>
        </w:rPr>
        <w:t xml:space="preserve">Цената за изпълнение на поръчката </w:t>
      </w:r>
      <w:r w:rsidRPr="00D26282">
        <w:rPr>
          <w:rFonts w:ascii="Times New Roman" w:hAnsi="Times New Roman"/>
          <w:szCs w:val="24"/>
        </w:rPr>
        <w:t>в лв. без ДДС.</w:t>
      </w:r>
    </w:p>
    <w:p w14:paraId="2D686B78" w14:textId="79753B73" w:rsidR="00F46477" w:rsidRPr="00C37873" w:rsidRDefault="00A5797C" w:rsidP="0096652D">
      <w:pPr>
        <w:spacing w:after="0" w:line="240" w:lineRule="auto"/>
        <w:ind w:firstLine="567"/>
        <w:jc w:val="both"/>
        <w:rPr>
          <w:rFonts w:ascii="Times New Roman" w:hAnsi="Times New Roman" w:cs="Times New Roman"/>
          <w:sz w:val="24"/>
          <w:szCs w:val="24"/>
        </w:rPr>
      </w:pPr>
      <w:r w:rsidRPr="00C37873">
        <w:rPr>
          <w:rFonts w:ascii="Times New Roman" w:hAnsi="Times New Roman" w:cs="Times New Roman"/>
          <w:b/>
          <w:sz w:val="24"/>
          <w:szCs w:val="24"/>
        </w:rPr>
        <w:t>Чл</w:t>
      </w:r>
      <w:r w:rsidR="004969AC" w:rsidRPr="00C37873">
        <w:rPr>
          <w:rFonts w:ascii="Times New Roman" w:hAnsi="Times New Roman" w:cs="Times New Roman"/>
          <w:b/>
          <w:sz w:val="24"/>
          <w:szCs w:val="24"/>
        </w:rPr>
        <w:t xml:space="preserve">. </w:t>
      </w:r>
      <w:r w:rsidR="007651E8">
        <w:rPr>
          <w:rFonts w:ascii="Times New Roman" w:hAnsi="Times New Roman" w:cs="Times New Roman"/>
          <w:b/>
          <w:sz w:val="24"/>
          <w:szCs w:val="24"/>
        </w:rPr>
        <w:t>25</w:t>
      </w:r>
      <w:r w:rsidR="004969AC" w:rsidRPr="00C37873">
        <w:rPr>
          <w:rFonts w:ascii="Times New Roman" w:hAnsi="Times New Roman" w:cs="Times New Roman"/>
          <w:b/>
          <w:sz w:val="24"/>
          <w:szCs w:val="24"/>
        </w:rPr>
        <w:t xml:space="preserve"> </w:t>
      </w:r>
      <w:r w:rsidRPr="00C37873">
        <w:rPr>
          <w:rFonts w:ascii="Times New Roman" w:hAnsi="Times New Roman" w:cs="Times New Roman"/>
          <w:b/>
          <w:sz w:val="24"/>
          <w:szCs w:val="24"/>
        </w:rPr>
        <w:t>(1)</w:t>
      </w:r>
      <w:r w:rsidRPr="00C37873">
        <w:rPr>
          <w:rFonts w:ascii="Times New Roman" w:hAnsi="Times New Roman" w:cs="Times New Roman"/>
          <w:sz w:val="24"/>
          <w:szCs w:val="24"/>
        </w:rPr>
        <w:t xml:space="preserve"> При лошо или Частично изпълнение</w:t>
      </w:r>
      <w:r w:rsidR="004969AC" w:rsidRPr="00C37873">
        <w:rPr>
          <w:rFonts w:ascii="Times New Roman" w:hAnsi="Times New Roman" w:cs="Times New Roman"/>
          <w:sz w:val="24"/>
          <w:szCs w:val="24"/>
        </w:rPr>
        <w:t>,</w:t>
      </w:r>
      <w:r w:rsidRPr="00C37873">
        <w:rPr>
          <w:rFonts w:ascii="Times New Roman" w:hAnsi="Times New Roman" w:cs="Times New Roman"/>
          <w:sz w:val="24"/>
          <w:szCs w:val="24"/>
        </w:rPr>
        <w:t xml:space="preserve"> </w:t>
      </w:r>
      <w:r w:rsidRPr="00C37873">
        <w:rPr>
          <w:rFonts w:ascii="Times New Roman" w:hAnsi="Times New Roman" w:cs="Times New Roman"/>
          <w:b/>
          <w:sz w:val="24"/>
          <w:szCs w:val="24"/>
        </w:rPr>
        <w:t>ИЗПЪЛНИТЕЛЯТ</w:t>
      </w:r>
      <w:r w:rsidRPr="00C37873">
        <w:rPr>
          <w:rFonts w:ascii="Times New Roman" w:hAnsi="Times New Roman" w:cs="Times New Roman"/>
          <w:sz w:val="24"/>
          <w:szCs w:val="24"/>
        </w:rPr>
        <w:t xml:space="preserve"> дължи неустойка в размер на 5% (пет</w:t>
      </w:r>
      <w:r w:rsidR="004969AC" w:rsidRPr="00C37873">
        <w:rPr>
          <w:rFonts w:ascii="Times New Roman" w:hAnsi="Times New Roman" w:cs="Times New Roman"/>
          <w:sz w:val="24"/>
          <w:szCs w:val="24"/>
        </w:rPr>
        <w:t xml:space="preserve"> на сто</w:t>
      </w:r>
      <w:r w:rsidRPr="00C37873">
        <w:rPr>
          <w:rFonts w:ascii="Times New Roman" w:hAnsi="Times New Roman" w:cs="Times New Roman"/>
          <w:sz w:val="24"/>
          <w:szCs w:val="24"/>
        </w:rPr>
        <w:t xml:space="preserve">) от Цената за </w:t>
      </w:r>
      <w:r w:rsidR="00BF278D" w:rsidRPr="00C37873">
        <w:rPr>
          <w:rFonts w:ascii="Times New Roman" w:hAnsi="Times New Roman" w:cs="Times New Roman"/>
          <w:sz w:val="24"/>
          <w:szCs w:val="24"/>
        </w:rPr>
        <w:t>изпълнение на съответните дейности, определена съгласно КСС,</w:t>
      </w:r>
      <w:r w:rsidR="00EE263D" w:rsidRPr="00C37873">
        <w:rPr>
          <w:rFonts w:ascii="Times New Roman" w:hAnsi="Times New Roman" w:cs="Times New Roman"/>
          <w:sz w:val="24"/>
          <w:szCs w:val="24"/>
        </w:rPr>
        <w:t xml:space="preserve"> </w:t>
      </w:r>
      <w:r w:rsidRPr="00C37873">
        <w:rPr>
          <w:rFonts w:ascii="Times New Roman" w:hAnsi="Times New Roman" w:cs="Times New Roman"/>
          <w:sz w:val="24"/>
          <w:szCs w:val="24"/>
        </w:rPr>
        <w:t>в лв. без ДДС, които е следвало да бъдат изпълнени точно.</w:t>
      </w:r>
    </w:p>
    <w:p w14:paraId="19EFA380"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(2)</w:t>
      </w:r>
      <w:r w:rsidRPr="00D26282">
        <w:rPr>
          <w:rFonts w:ascii="Times New Roman" w:hAnsi="Times New Roman" w:cs="Times New Roman"/>
          <w:sz w:val="24"/>
          <w:szCs w:val="24"/>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D26282">
        <w:rPr>
          <w:rFonts w:ascii="Times New Roman" w:hAnsi="Times New Roman" w:cs="Times New Roman"/>
          <w:b/>
          <w:sz w:val="24"/>
          <w:szCs w:val="24"/>
        </w:rPr>
        <w:t>ИЗПЪЛНИТЕЛЯТ</w:t>
      </w:r>
      <w:r w:rsidRPr="00D26282">
        <w:rPr>
          <w:rFonts w:ascii="Times New Roman" w:hAnsi="Times New Roman" w:cs="Times New Roman"/>
          <w:sz w:val="24"/>
          <w:szCs w:val="24"/>
        </w:rPr>
        <w:t xml:space="preserve"> дължи неустойка в размер на 10% (десет</w:t>
      </w:r>
      <w:r w:rsidR="004969AC" w:rsidRPr="00D26282">
        <w:rPr>
          <w:rFonts w:ascii="Times New Roman" w:hAnsi="Times New Roman" w:cs="Times New Roman"/>
          <w:sz w:val="24"/>
          <w:szCs w:val="24"/>
        </w:rPr>
        <w:t xml:space="preserve"> на сто</w:t>
      </w:r>
      <w:r w:rsidRPr="00D26282">
        <w:rPr>
          <w:rFonts w:ascii="Times New Roman" w:hAnsi="Times New Roman" w:cs="Times New Roman"/>
          <w:sz w:val="24"/>
          <w:szCs w:val="24"/>
        </w:rPr>
        <w:t>)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(нула цяло и пет</w:t>
      </w:r>
      <w:r w:rsidR="004969AC" w:rsidRPr="00D26282">
        <w:rPr>
          <w:rFonts w:ascii="Times New Roman" w:hAnsi="Times New Roman" w:cs="Times New Roman"/>
          <w:sz w:val="24"/>
          <w:szCs w:val="24"/>
        </w:rPr>
        <w:t xml:space="preserve"> на сто</w:t>
      </w:r>
      <w:r w:rsidRPr="00D26282">
        <w:rPr>
          <w:rFonts w:ascii="Times New Roman" w:hAnsi="Times New Roman" w:cs="Times New Roman"/>
          <w:sz w:val="24"/>
          <w:szCs w:val="24"/>
        </w:rPr>
        <w:t xml:space="preserve">) от </w:t>
      </w:r>
      <w:r w:rsidR="004E52F5" w:rsidRPr="00D26282">
        <w:rPr>
          <w:rFonts w:ascii="Times New Roman" w:hAnsi="Times New Roman" w:cs="Times New Roman"/>
          <w:sz w:val="24"/>
          <w:szCs w:val="24"/>
        </w:rPr>
        <w:t xml:space="preserve">Цената за изпълнение на </w:t>
      </w:r>
      <w:r w:rsidR="00EE263D" w:rsidRPr="00D26282">
        <w:rPr>
          <w:rFonts w:ascii="Times New Roman" w:hAnsi="Times New Roman" w:cs="Times New Roman"/>
          <w:sz w:val="24"/>
          <w:szCs w:val="24"/>
        </w:rPr>
        <w:t>договора</w:t>
      </w:r>
      <w:r w:rsidR="004E52F5" w:rsidRPr="00D26282">
        <w:rPr>
          <w:rFonts w:ascii="Times New Roman" w:hAnsi="Times New Roman" w:cs="Times New Roman"/>
          <w:sz w:val="24"/>
          <w:szCs w:val="24"/>
        </w:rPr>
        <w:t xml:space="preserve"> </w:t>
      </w:r>
      <w:r w:rsidRPr="00D26282">
        <w:rPr>
          <w:rFonts w:ascii="Times New Roman" w:hAnsi="Times New Roman" w:cs="Times New Roman"/>
          <w:sz w:val="24"/>
          <w:szCs w:val="24"/>
        </w:rPr>
        <w:t>в лв. без ДДС.</w:t>
      </w:r>
    </w:p>
    <w:p w14:paraId="1960353A" w14:textId="115B0B29" w:rsidR="00F46477" w:rsidRPr="00D26282" w:rsidRDefault="004969AC" w:rsidP="0096652D">
      <w:pPr>
        <w:pStyle w:val="a7"/>
        <w:ind w:left="0" w:firstLine="567"/>
        <w:rPr>
          <w:rFonts w:ascii="Times New Roman" w:hAnsi="Times New Roman"/>
          <w:b/>
          <w:szCs w:val="24"/>
        </w:rPr>
      </w:pPr>
      <w:r w:rsidRPr="00D26282">
        <w:rPr>
          <w:rFonts w:ascii="Times New Roman" w:hAnsi="Times New Roman"/>
          <w:b/>
          <w:szCs w:val="24"/>
        </w:rPr>
        <w:lastRenderedPageBreak/>
        <w:t xml:space="preserve">Чл. </w:t>
      </w:r>
      <w:r w:rsidR="007651E8">
        <w:rPr>
          <w:rFonts w:ascii="Times New Roman" w:hAnsi="Times New Roman"/>
          <w:b/>
          <w:szCs w:val="24"/>
        </w:rPr>
        <w:t>26</w:t>
      </w:r>
      <w:r w:rsidRPr="00D26282">
        <w:rPr>
          <w:rFonts w:ascii="Times New Roman" w:hAnsi="Times New Roman"/>
          <w:b/>
          <w:szCs w:val="24"/>
        </w:rPr>
        <w:t>.</w:t>
      </w:r>
      <w:r w:rsidR="00A5797C" w:rsidRPr="00D26282">
        <w:rPr>
          <w:rFonts w:ascii="Times New Roman" w:hAnsi="Times New Roman"/>
          <w:b/>
          <w:szCs w:val="24"/>
        </w:rPr>
        <w:t xml:space="preserve"> ВЪЗЛОЖИТЕЛЯТ</w:t>
      </w:r>
      <w:r w:rsidR="00A5797C" w:rsidRPr="00D26282">
        <w:rPr>
          <w:rFonts w:ascii="Times New Roman" w:hAnsi="Times New Roman"/>
          <w:szCs w:val="24"/>
        </w:rPr>
        <w:t xml:space="preserve"> има право да приспада начислените неустойки от </w:t>
      </w:r>
      <w:r w:rsidR="004E52F5" w:rsidRPr="00D26282">
        <w:rPr>
          <w:rFonts w:ascii="Times New Roman" w:hAnsi="Times New Roman"/>
          <w:szCs w:val="24"/>
        </w:rPr>
        <w:t xml:space="preserve">Цената за изпълнение на </w:t>
      </w:r>
      <w:r w:rsidR="003B4543" w:rsidRPr="00D26282">
        <w:rPr>
          <w:rFonts w:ascii="Times New Roman" w:hAnsi="Times New Roman"/>
          <w:szCs w:val="24"/>
        </w:rPr>
        <w:t>договора</w:t>
      </w:r>
      <w:r w:rsidR="004E52F5" w:rsidRPr="00D26282">
        <w:rPr>
          <w:rFonts w:ascii="Times New Roman" w:hAnsi="Times New Roman"/>
          <w:szCs w:val="24"/>
        </w:rPr>
        <w:t xml:space="preserve"> </w:t>
      </w:r>
      <w:r w:rsidR="00A5797C" w:rsidRPr="00D26282">
        <w:rPr>
          <w:rFonts w:ascii="Times New Roman" w:hAnsi="Times New Roman"/>
          <w:szCs w:val="24"/>
        </w:rPr>
        <w:t xml:space="preserve">в лв. без ДДС, от която и да е сума (Сертификати и др.), дължима на </w:t>
      </w:r>
      <w:r w:rsidR="00A5797C" w:rsidRPr="00D26282">
        <w:rPr>
          <w:rFonts w:ascii="Times New Roman" w:hAnsi="Times New Roman"/>
          <w:b/>
          <w:szCs w:val="24"/>
        </w:rPr>
        <w:t>ИЗПЪЛНИТЕЛЯ</w:t>
      </w:r>
      <w:r w:rsidR="00A5797C" w:rsidRPr="00D26282">
        <w:rPr>
          <w:rFonts w:ascii="Times New Roman" w:hAnsi="Times New Roman"/>
          <w:szCs w:val="24"/>
        </w:rPr>
        <w:t xml:space="preserve"> по този Договор.</w:t>
      </w:r>
    </w:p>
    <w:p w14:paraId="1AE6AFBD" w14:textId="77777777" w:rsidR="00F46477" w:rsidRPr="00D26282" w:rsidRDefault="00F46477" w:rsidP="0096652D">
      <w:pPr>
        <w:pStyle w:val="a7"/>
        <w:ind w:left="0" w:firstLine="567"/>
        <w:rPr>
          <w:rFonts w:ascii="Times New Roman" w:hAnsi="Times New Roman"/>
          <w:b/>
          <w:szCs w:val="24"/>
        </w:rPr>
      </w:pPr>
    </w:p>
    <w:p w14:paraId="120124EE" w14:textId="5BB6CE4C" w:rsidR="00F46477" w:rsidRPr="00D26282" w:rsidRDefault="00A5797C" w:rsidP="0096652D">
      <w:pPr>
        <w:pStyle w:val="1"/>
        <w:ind w:firstLine="567"/>
        <w:jc w:val="both"/>
        <w:rPr>
          <w:rFonts w:ascii="Times New Roman" w:hAnsi="Times New Roman"/>
          <w:bCs/>
          <w:caps/>
          <w:szCs w:val="24"/>
        </w:rPr>
      </w:pPr>
      <w:bookmarkStart w:id="18" w:name="_Toc448410283"/>
      <w:r w:rsidRPr="00D26282">
        <w:rPr>
          <w:rFonts w:ascii="Times New Roman" w:hAnsi="Times New Roman"/>
          <w:bCs/>
          <w:caps/>
          <w:szCs w:val="24"/>
          <w:lang w:val="en-US"/>
        </w:rPr>
        <w:t>V</w:t>
      </w:r>
      <w:r w:rsidR="006021ED" w:rsidRPr="00D26282">
        <w:rPr>
          <w:rFonts w:ascii="Times New Roman" w:hAnsi="Times New Roman"/>
          <w:bCs/>
          <w:caps/>
          <w:szCs w:val="24"/>
          <w:lang w:val="en-US"/>
        </w:rPr>
        <w:t>I</w:t>
      </w:r>
      <w:r w:rsidR="007651E8">
        <w:rPr>
          <w:rFonts w:ascii="Times New Roman" w:hAnsi="Times New Roman"/>
          <w:bCs/>
          <w:caps/>
          <w:szCs w:val="24"/>
          <w:lang w:val="en-US"/>
        </w:rPr>
        <w:t>II</w:t>
      </w:r>
      <w:r w:rsidRPr="00D26282">
        <w:rPr>
          <w:rFonts w:ascii="Times New Roman" w:hAnsi="Times New Roman"/>
          <w:bCs/>
          <w:caps/>
          <w:szCs w:val="24"/>
        </w:rPr>
        <w:t>. ОТГОВОРНОСТ ЗА ВРЕДИ. ЗАСТРАХОВКИ</w:t>
      </w:r>
      <w:bookmarkEnd w:id="18"/>
    </w:p>
    <w:p w14:paraId="50F272E9" w14:textId="77777777" w:rsidR="00F46477" w:rsidRDefault="00F46477" w:rsidP="0096652D">
      <w:pPr>
        <w:pStyle w:val="a7"/>
        <w:ind w:left="0" w:firstLine="567"/>
        <w:rPr>
          <w:rFonts w:ascii="Times New Roman" w:hAnsi="Times New Roman"/>
          <w:szCs w:val="24"/>
        </w:rPr>
      </w:pPr>
    </w:p>
    <w:p w14:paraId="2DF192E4" w14:textId="396E98C3" w:rsidR="00F46477" w:rsidRPr="00D26282" w:rsidRDefault="004969AC" w:rsidP="0096652D">
      <w:pPr>
        <w:pStyle w:val="a7"/>
        <w:ind w:left="0" w:firstLine="567"/>
        <w:rPr>
          <w:rFonts w:ascii="Times New Roman" w:hAnsi="Times New Roman"/>
          <w:b/>
          <w:szCs w:val="24"/>
        </w:rPr>
      </w:pPr>
      <w:r w:rsidRPr="00D26282">
        <w:rPr>
          <w:rFonts w:ascii="Times New Roman" w:hAnsi="Times New Roman"/>
          <w:b/>
          <w:szCs w:val="24"/>
        </w:rPr>
        <w:t xml:space="preserve">Чл. </w:t>
      </w:r>
      <w:r w:rsidR="005C0A89">
        <w:rPr>
          <w:rFonts w:ascii="Times New Roman" w:hAnsi="Times New Roman"/>
          <w:b/>
          <w:szCs w:val="24"/>
        </w:rPr>
        <w:t>27</w:t>
      </w:r>
      <w:r w:rsidRPr="00D26282">
        <w:rPr>
          <w:rFonts w:ascii="Times New Roman" w:hAnsi="Times New Roman"/>
          <w:b/>
          <w:szCs w:val="24"/>
        </w:rPr>
        <w:t xml:space="preserve">. </w:t>
      </w:r>
      <w:r w:rsidR="00A5797C" w:rsidRPr="00D26282">
        <w:rPr>
          <w:rFonts w:ascii="Times New Roman" w:hAnsi="Times New Roman"/>
          <w:b/>
          <w:szCs w:val="24"/>
        </w:rPr>
        <w:t>ИЗПЪЛНИТЕЛЯТ</w:t>
      </w:r>
      <w:r w:rsidR="00A5797C" w:rsidRPr="00D26282">
        <w:rPr>
          <w:rFonts w:ascii="Times New Roman" w:hAnsi="Times New Roman"/>
          <w:szCs w:val="24"/>
        </w:rPr>
        <w:t xml:space="preserve"> носи отговорност и се задължава да обезщети </w:t>
      </w:r>
      <w:r w:rsidR="00A5797C" w:rsidRPr="00D26282">
        <w:rPr>
          <w:rFonts w:ascii="Times New Roman" w:hAnsi="Times New Roman"/>
          <w:b/>
          <w:szCs w:val="24"/>
        </w:rPr>
        <w:t>ВЪЗЛОЖИТЕЛЯ,</w:t>
      </w:r>
      <w:r w:rsidR="00A5797C" w:rsidRPr="00D26282">
        <w:rPr>
          <w:rFonts w:ascii="Times New Roman" w:hAnsi="Times New Roman"/>
          <w:szCs w:val="24"/>
        </w:rPr>
        <w:t xml:space="preserve"> за което и да е искане, претенция, процедура или разноски, направени във връзка с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14:paraId="279D07ED" w14:textId="67618E3C" w:rsidR="00F46477" w:rsidRPr="00D26282" w:rsidRDefault="00230B35" w:rsidP="0096652D">
      <w:pPr>
        <w:pStyle w:val="a7"/>
        <w:tabs>
          <w:tab w:val="left" w:pos="1134"/>
        </w:tabs>
        <w:ind w:left="0" w:firstLine="567"/>
        <w:rPr>
          <w:rFonts w:ascii="Times New Roman" w:hAnsi="Times New Roman"/>
          <w:szCs w:val="24"/>
        </w:rPr>
      </w:pPr>
      <w:r w:rsidRPr="00D26282">
        <w:rPr>
          <w:rFonts w:ascii="Times New Roman" w:hAnsi="Times New Roman"/>
          <w:b/>
          <w:szCs w:val="24"/>
        </w:rPr>
        <w:t xml:space="preserve"> Чл. </w:t>
      </w:r>
      <w:r w:rsidR="005C0A89">
        <w:rPr>
          <w:rFonts w:ascii="Times New Roman" w:hAnsi="Times New Roman"/>
          <w:b/>
          <w:szCs w:val="24"/>
        </w:rPr>
        <w:t>28</w:t>
      </w:r>
      <w:r w:rsidRPr="00D26282">
        <w:rPr>
          <w:rFonts w:ascii="Times New Roman" w:hAnsi="Times New Roman"/>
          <w:b/>
          <w:szCs w:val="24"/>
        </w:rPr>
        <w:t xml:space="preserve">. </w:t>
      </w:r>
      <w:r w:rsidR="00A5797C" w:rsidRPr="00D26282">
        <w:rPr>
          <w:rFonts w:ascii="Times New Roman" w:hAnsi="Times New Roman"/>
          <w:szCs w:val="24"/>
        </w:rPr>
        <w:t xml:space="preserve">За времетраенето на Договора </w:t>
      </w:r>
      <w:r w:rsidR="00A5797C" w:rsidRPr="00D26282">
        <w:rPr>
          <w:rFonts w:ascii="Times New Roman" w:hAnsi="Times New Roman"/>
          <w:b/>
          <w:szCs w:val="24"/>
        </w:rPr>
        <w:t>ИЗПЪЛНИТЕЛЯТ</w:t>
      </w:r>
      <w:r w:rsidR="00A5797C" w:rsidRPr="00D26282">
        <w:rPr>
          <w:rFonts w:ascii="Times New Roman" w:hAnsi="Times New Roman"/>
          <w:szCs w:val="24"/>
        </w:rPr>
        <w:t xml:space="preserve"> се задължава да поддържа валидна застраховка за покриване на пълната му професионална отговорност, съгласно изискването на чл. 171, ал. 1 от ЗУТ и Наредбата за условията и реда за задължително застраховане в проектирането и строителството.</w:t>
      </w:r>
    </w:p>
    <w:p w14:paraId="4E45E1D1" w14:textId="18A2F794" w:rsidR="00F46477" w:rsidRPr="00D26282" w:rsidRDefault="004969AC" w:rsidP="0096652D">
      <w:pPr>
        <w:pStyle w:val="a7"/>
        <w:ind w:left="0" w:firstLine="567"/>
        <w:rPr>
          <w:rFonts w:ascii="Times New Roman" w:hAnsi="Times New Roman"/>
          <w:szCs w:val="24"/>
        </w:rPr>
      </w:pPr>
      <w:r w:rsidRPr="00D26282">
        <w:rPr>
          <w:rFonts w:ascii="Times New Roman" w:hAnsi="Times New Roman"/>
          <w:b/>
          <w:szCs w:val="24"/>
        </w:rPr>
        <w:t xml:space="preserve">Чл. </w:t>
      </w:r>
      <w:r w:rsidR="005C0A89">
        <w:rPr>
          <w:rFonts w:ascii="Times New Roman" w:hAnsi="Times New Roman"/>
          <w:b/>
          <w:szCs w:val="24"/>
        </w:rPr>
        <w:t>29</w:t>
      </w:r>
      <w:r w:rsidRPr="00D26282">
        <w:rPr>
          <w:rFonts w:ascii="Times New Roman" w:hAnsi="Times New Roman"/>
          <w:b/>
          <w:szCs w:val="24"/>
        </w:rPr>
        <w:t>.</w:t>
      </w:r>
      <w:r w:rsidR="00A5797C" w:rsidRPr="00D26282">
        <w:rPr>
          <w:rFonts w:ascii="Times New Roman" w:hAnsi="Times New Roman"/>
          <w:b/>
          <w:szCs w:val="24"/>
        </w:rPr>
        <w:t xml:space="preserve"> </w:t>
      </w:r>
      <w:r w:rsidR="00A5797C" w:rsidRPr="00D26282">
        <w:rPr>
          <w:rFonts w:ascii="Times New Roman" w:hAnsi="Times New Roman"/>
          <w:szCs w:val="24"/>
        </w:rPr>
        <w:t xml:space="preserve">Разходите по обслужване на застраховките са за сметка на </w:t>
      </w:r>
      <w:r w:rsidR="00A5797C" w:rsidRPr="00D26282">
        <w:rPr>
          <w:rFonts w:ascii="Times New Roman" w:hAnsi="Times New Roman"/>
          <w:b/>
          <w:szCs w:val="24"/>
        </w:rPr>
        <w:t>ИЗПЪЛНИТЕЛЯ</w:t>
      </w:r>
      <w:r w:rsidR="00A5797C" w:rsidRPr="00D26282">
        <w:rPr>
          <w:rFonts w:ascii="Times New Roman" w:hAnsi="Times New Roman"/>
          <w:bCs/>
          <w:iCs/>
          <w:szCs w:val="24"/>
        </w:rPr>
        <w:t>,</w:t>
      </w:r>
      <w:r w:rsidR="00A5797C" w:rsidRPr="00D26282">
        <w:rPr>
          <w:rFonts w:ascii="Times New Roman" w:hAnsi="Times New Roman"/>
          <w:bCs/>
          <w:iCs/>
          <w:szCs w:val="24"/>
          <w:lang w:val="ru-RU"/>
        </w:rPr>
        <w:t xml:space="preserve"> </w:t>
      </w:r>
      <w:r w:rsidR="00A5797C" w:rsidRPr="00D26282">
        <w:rPr>
          <w:rFonts w:ascii="Times New Roman" w:hAnsi="Times New Roman"/>
          <w:bCs/>
          <w:iCs/>
          <w:szCs w:val="24"/>
        </w:rPr>
        <w:t>като застрахователните премии трябва да бъдат изплатени изцяло на застрахователя при</w:t>
      </w:r>
      <w:r w:rsidR="00A5797C" w:rsidRPr="00D26282">
        <w:rPr>
          <w:rFonts w:ascii="Times New Roman" w:hAnsi="Times New Roman"/>
          <w:bCs/>
          <w:iCs/>
          <w:szCs w:val="24"/>
          <w:lang w:val="ru-RU"/>
        </w:rPr>
        <w:t xml:space="preserve"> </w:t>
      </w:r>
      <w:r w:rsidR="00A5797C" w:rsidRPr="00D26282">
        <w:rPr>
          <w:rFonts w:ascii="Times New Roman" w:hAnsi="Times New Roman"/>
          <w:bCs/>
          <w:iCs/>
          <w:szCs w:val="24"/>
        </w:rPr>
        <w:t>подписване на застрахователния договор</w:t>
      </w:r>
      <w:r w:rsidR="00A5797C" w:rsidRPr="00D26282">
        <w:rPr>
          <w:rFonts w:ascii="Times New Roman" w:hAnsi="Times New Roman"/>
          <w:szCs w:val="24"/>
        </w:rPr>
        <w:t>.</w:t>
      </w:r>
    </w:p>
    <w:p w14:paraId="69F4FD25" w14:textId="33F9BC07" w:rsidR="00F46477" w:rsidRPr="00D26282" w:rsidRDefault="00A5797C" w:rsidP="0096652D">
      <w:pPr>
        <w:autoSpaceDE w:val="0"/>
        <w:autoSpaceDN w:val="0"/>
        <w:adjustRightInd w:val="0"/>
        <w:spacing w:after="0" w:line="240" w:lineRule="auto"/>
        <w:ind w:firstLine="567"/>
        <w:jc w:val="both"/>
        <w:rPr>
          <w:rFonts w:ascii="Times New Roman" w:hAnsi="Times New Roman" w:cs="Times New Roman"/>
          <w:bCs/>
          <w:iCs/>
          <w:sz w:val="24"/>
          <w:szCs w:val="24"/>
        </w:rPr>
      </w:pPr>
      <w:r w:rsidRPr="00D26282">
        <w:rPr>
          <w:rFonts w:ascii="Times New Roman" w:hAnsi="Times New Roman" w:cs="Times New Roman"/>
          <w:b/>
          <w:bCs/>
          <w:iCs/>
          <w:sz w:val="24"/>
          <w:szCs w:val="24"/>
        </w:rPr>
        <w:t xml:space="preserve">Чл. </w:t>
      </w:r>
      <w:r w:rsidR="005C0A89">
        <w:rPr>
          <w:rFonts w:ascii="Times New Roman" w:hAnsi="Times New Roman" w:cs="Times New Roman"/>
          <w:b/>
          <w:bCs/>
          <w:iCs/>
          <w:sz w:val="24"/>
          <w:szCs w:val="24"/>
        </w:rPr>
        <w:t>30</w:t>
      </w:r>
      <w:r w:rsidRPr="00D26282">
        <w:rPr>
          <w:rFonts w:ascii="Times New Roman" w:hAnsi="Times New Roman" w:cs="Times New Roman"/>
          <w:b/>
          <w:bCs/>
          <w:iCs/>
          <w:sz w:val="24"/>
          <w:szCs w:val="24"/>
        </w:rPr>
        <w:t xml:space="preserve"> (1)</w:t>
      </w:r>
      <w:r w:rsidRPr="00D26282">
        <w:rPr>
          <w:rFonts w:ascii="Times New Roman" w:hAnsi="Times New Roman" w:cs="Times New Roman"/>
          <w:bCs/>
          <w:iCs/>
          <w:sz w:val="24"/>
          <w:szCs w:val="24"/>
        </w:rPr>
        <w:t xml:space="preserve"> </w:t>
      </w:r>
      <w:r w:rsidRPr="00D26282">
        <w:rPr>
          <w:rFonts w:ascii="Times New Roman" w:hAnsi="Times New Roman" w:cs="Times New Roman"/>
          <w:b/>
          <w:sz w:val="24"/>
          <w:szCs w:val="24"/>
        </w:rPr>
        <w:t>ИЗПЪЛНИТЕЛЯТ</w:t>
      </w:r>
      <w:r w:rsidRPr="00D26282">
        <w:rPr>
          <w:rFonts w:ascii="Times New Roman" w:hAnsi="Times New Roman" w:cs="Times New Roman"/>
          <w:bCs/>
          <w:iCs/>
          <w:sz w:val="24"/>
          <w:szCs w:val="24"/>
        </w:rPr>
        <w:t xml:space="preserve"> е длъжен да поддържа застрахователния лимит през целия</w:t>
      </w:r>
      <w:r w:rsidRPr="00D26282">
        <w:rPr>
          <w:rFonts w:ascii="Times New Roman" w:hAnsi="Times New Roman" w:cs="Times New Roman"/>
          <w:bCs/>
          <w:iCs/>
          <w:sz w:val="24"/>
          <w:szCs w:val="24"/>
          <w:lang w:val="ru-RU"/>
        </w:rPr>
        <w:t xml:space="preserve"> </w:t>
      </w:r>
      <w:r w:rsidRPr="00D26282">
        <w:rPr>
          <w:rFonts w:ascii="Times New Roman" w:hAnsi="Times New Roman" w:cs="Times New Roman"/>
          <w:bCs/>
          <w:iCs/>
          <w:sz w:val="24"/>
          <w:szCs w:val="24"/>
        </w:rPr>
        <w:t>период на договора, включително като заплати допълнителни премии, в случай че през</w:t>
      </w:r>
      <w:r w:rsidRPr="00D26282">
        <w:rPr>
          <w:rFonts w:ascii="Times New Roman" w:hAnsi="Times New Roman" w:cs="Times New Roman"/>
          <w:bCs/>
          <w:iCs/>
          <w:sz w:val="24"/>
          <w:szCs w:val="24"/>
          <w:lang w:val="ru-RU"/>
        </w:rPr>
        <w:t xml:space="preserve"> </w:t>
      </w:r>
      <w:r w:rsidRPr="00D26282">
        <w:rPr>
          <w:rFonts w:ascii="Times New Roman" w:hAnsi="Times New Roman" w:cs="Times New Roman"/>
          <w:bCs/>
          <w:iCs/>
          <w:sz w:val="24"/>
          <w:szCs w:val="24"/>
        </w:rPr>
        <w:t>застрахователния период настъпят събития, които биха намалили застрахователното</w:t>
      </w:r>
      <w:r w:rsidRPr="00D26282">
        <w:rPr>
          <w:rFonts w:ascii="Times New Roman" w:hAnsi="Times New Roman" w:cs="Times New Roman"/>
          <w:bCs/>
          <w:iCs/>
          <w:sz w:val="24"/>
          <w:szCs w:val="24"/>
          <w:lang w:val="ru-RU"/>
        </w:rPr>
        <w:t xml:space="preserve"> </w:t>
      </w:r>
      <w:r w:rsidRPr="00D26282">
        <w:rPr>
          <w:rFonts w:ascii="Times New Roman" w:hAnsi="Times New Roman" w:cs="Times New Roman"/>
          <w:bCs/>
          <w:iCs/>
          <w:sz w:val="24"/>
          <w:szCs w:val="24"/>
        </w:rPr>
        <w:t>покритие.</w:t>
      </w:r>
    </w:p>
    <w:p w14:paraId="76A055B2"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(2) ВЪЗЛОЖИТЕЛЯТ</w:t>
      </w:r>
      <w:r w:rsidRPr="00D26282">
        <w:rPr>
          <w:rFonts w:ascii="Times New Roman" w:hAnsi="Times New Roman"/>
          <w:szCs w:val="24"/>
        </w:rPr>
        <w:t xml:space="preserve"> има право да поиска представянето от </w:t>
      </w:r>
      <w:r w:rsidRPr="00D26282">
        <w:rPr>
          <w:rFonts w:ascii="Times New Roman" w:hAnsi="Times New Roman"/>
          <w:b/>
          <w:szCs w:val="24"/>
        </w:rPr>
        <w:t>ИЗПЪЛНИТЕЛЯ</w:t>
      </w:r>
      <w:r w:rsidRPr="00D26282">
        <w:rPr>
          <w:rFonts w:ascii="Times New Roman" w:hAnsi="Times New Roman"/>
          <w:szCs w:val="24"/>
        </w:rPr>
        <w:t xml:space="preserve"> на застрахователните полици и платежните документи, удостоверяващи плащането на застрахователните премии по дължимите застраховки, като </w:t>
      </w:r>
      <w:r w:rsidRPr="00D26282">
        <w:rPr>
          <w:rFonts w:ascii="Times New Roman" w:hAnsi="Times New Roman"/>
          <w:b/>
          <w:szCs w:val="24"/>
        </w:rPr>
        <w:t>ИЗПЪЛНИТЕЛЯТ</w:t>
      </w:r>
      <w:r w:rsidRPr="00D26282">
        <w:rPr>
          <w:rFonts w:ascii="Times New Roman" w:hAnsi="Times New Roman"/>
          <w:szCs w:val="24"/>
        </w:rPr>
        <w:t xml:space="preserve"> се задължава да ги предостави на </w:t>
      </w:r>
      <w:r w:rsidRPr="00D26282">
        <w:rPr>
          <w:rFonts w:ascii="Times New Roman" w:hAnsi="Times New Roman"/>
          <w:b/>
          <w:szCs w:val="24"/>
        </w:rPr>
        <w:t>ВЪЗЛОЖИТЕЛЯ</w:t>
      </w:r>
      <w:r w:rsidRPr="00D26282">
        <w:rPr>
          <w:rFonts w:ascii="Times New Roman" w:hAnsi="Times New Roman"/>
          <w:szCs w:val="24"/>
        </w:rPr>
        <w:t xml:space="preserve"> в 7-дневен срок от получаването на направеното искане.</w:t>
      </w:r>
    </w:p>
    <w:p w14:paraId="00048507"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bCs/>
          <w:iCs/>
          <w:szCs w:val="24"/>
        </w:rPr>
        <w:t>(3)</w:t>
      </w:r>
      <w:r w:rsidRPr="00D26282">
        <w:rPr>
          <w:rFonts w:ascii="Times New Roman" w:hAnsi="Times New Roman"/>
          <w:bCs/>
          <w:iCs/>
          <w:szCs w:val="24"/>
        </w:rPr>
        <w:t xml:space="preserve"> Ако </w:t>
      </w:r>
      <w:r w:rsidRPr="00D26282">
        <w:rPr>
          <w:rFonts w:ascii="Times New Roman" w:hAnsi="Times New Roman"/>
          <w:b/>
          <w:szCs w:val="24"/>
        </w:rPr>
        <w:t>ВЪЗЛОЖИТЕЛЯТ</w:t>
      </w:r>
      <w:r w:rsidRPr="00D26282">
        <w:rPr>
          <w:rFonts w:ascii="Times New Roman" w:hAnsi="Times New Roman"/>
          <w:bCs/>
          <w:iCs/>
          <w:szCs w:val="24"/>
        </w:rPr>
        <w:t xml:space="preserve"> констатира Неизпълнение на задължението</w:t>
      </w:r>
      <w:r w:rsidRPr="00D26282">
        <w:rPr>
          <w:rFonts w:ascii="Times New Roman" w:hAnsi="Times New Roman"/>
          <w:bCs/>
          <w:iCs/>
          <w:szCs w:val="24"/>
          <w:lang w:val="ru-RU"/>
        </w:rPr>
        <w:t xml:space="preserve"> </w:t>
      </w:r>
      <w:r w:rsidRPr="00D26282">
        <w:rPr>
          <w:rFonts w:ascii="Times New Roman" w:hAnsi="Times New Roman"/>
          <w:bCs/>
          <w:iCs/>
          <w:szCs w:val="24"/>
        </w:rPr>
        <w:t xml:space="preserve">на </w:t>
      </w:r>
      <w:r w:rsidRPr="00D26282">
        <w:rPr>
          <w:rFonts w:ascii="Times New Roman" w:hAnsi="Times New Roman"/>
          <w:b/>
          <w:szCs w:val="24"/>
        </w:rPr>
        <w:t>ИЗПЪЛНИТЕЛЯ</w:t>
      </w:r>
      <w:r w:rsidRPr="00D26282">
        <w:rPr>
          <w:rFonts w:ascii="Times New Roman" w:hAnsi="Times New Roman"/>
          <w:bCs/>
          <w:iCs/>
          <w:szCs w:val="24"/>
        </w:rPr>
        <w:t xml:space="preserve"> за сключване и поддържане на застраховките по този раздел, той има право да спре плащанията на Цената за изпълнение на договора до отстраняване на констатираното Неизпълнение.</w:t>
      </w:r>
    </w:p>
    <w:p w14:paraId="48701EA8" w14:textId="77777777" w:rsidR="003413C7" w:rsidRPr="00D26282" w:rsidRDefault="000B78C2" w:rsidP="0096652D">
      <w:pPr>
        <w:pStyle w:val="a7"/>
        <w:ind w:left="0" w:firstLine="567"/>
        <w:rPr>
          <w:rFonts w:ascii="Times New Roman" w:hAnsi="Times New Roman"/>
          <w:b/>
          <w:szCs w:val="24"/>
        </w:rPr>
      </w:pPr>
      <w:r w:rsidRPr="00D26282">
        <w:rPr>
          <w:rFonts w:ascii="Times New Roman" w:hAnsi="Times New Roman"/>
          <w:b/>
          <w:szCs w:val="24"/>
        </w:rPr>
        <w:t xml:space="preserve"> </w:t>
      </w:r>
      <w:bookmarkStart w:id="19" w:name="_Toc448410284"/>
    </w:p>
    <w:p w14:paraId="1054E6F5" w14:textId="2B8D403C" w:rsidR="00F46477" w:rsidRPr="00D26282" w:rsidRDefault="005C0A89" w:rsidP="0096652D">
      <w:pPr>
        <w:pStyle w:val="1"/>
        <w:ind w:firstLine="567"/>
        <w:jc w:val="both"/>
        <w:rPr>
          <w:rFonts w:ascii="Times New Roman" w:hAnsi="Times New Roman"/>
          <w:bCs/>
          <w:caps/>
          <w:szCs w:val="24"/>
        </w:rPr>
      </w:pPr>
      <w:r>
        <w:rPr>
          <w:rFonts w:ascii="Times New Roman" w:hAnsi="Times New Roman"/>
          <w:bCs/>
          <w:caps/>
          <w:szCs w:val="24"/>
          <w:lang w:val="en-US"/>
        </w:rPr>
        <w:t>I</w:t>
      </w:r>
      <w:r w:rsidR="00A5797C" w:rsidRPr="00D26282">
        <w:rPr>
          <w:rFonts w:ascii="Times New Roman" w:hAnsi="Times New Roman"/>
          <w:bCs/>
          <w:caps/>
          <w:szCs w:val="24"/>
        </w:rPr>
        <w:t>Х. ОТСТРАНЯВАНЕ НА ДЕФЕКТИ В ГАРАНЦИОННИТЕ СРОКОВЕ</w:t>
      </w:r>
      <w:bookmarkEnd w:id="19"/>
    </w:p>
    <w:p w14:paraId="242CF0C4" w14:textId="77777777" w:rsidR="00F46477" w:rsidRPr="00D26282" w:rsidRDefault="00F46477" w:rsidP="0096652D">
      <w:pPr>
        <w:spacing w:after="0" w:line="240" w:lineRule="auto"/>
        <w:ind w:firstLine="567"/>
        <w:jc w:val="both"/>
        <w:rPr>
          <w:rFonts w:ascii="Times New Roman" w:hAnsi="Times New Roman" w:cs="Times New Roman"/>
          <w:sz w:val="24"/>
          <w:szCs w:val="24"/>
          <w:lang w:eastAsia="bg-BG"/>
        </w:rPr>
      </w:pPr>
    </w:p>
    <w:p w14:paraId="6B1D45AC" w14:textId="3D21EE5F" w:rsidR="00F46477" w:rsidRPr="00D26282" w:rsidRDefault="000B78C2" w:rsidP="0096652D">
      <w:pPr>
        <w:pStyle w:val="a7"/>
        <w:ind w:left="0" w:firstLine="567"/>
        <w:rPr>
          <w:rFonts w:ascii="Times New Roman" w:hAnsi="Times New Roman"/>
          <w:szCs w:val="24"/>
        </w:rPr>
      </w:pPr>
      <w:r w:rsidRPr="00D26282">
        <w:rPr>
          <w:rFonts w:ascii="Times New Roman" w:hAnsi="Times New Roman"/>
          <w:b/>
          <w:szCs w:val="24"/>
        </w:rPr>
        <w:t xml:space="preserve">Чл. </w:t>
      </w:r>
      <w:r w:rsidR="00441D7D">
        <w:rPr>
          <w:rFonts w:ascii="Times New Roman" w:hAnsi="Times New Roman"/>
          <w:b/>
          <w:szCs w:val="24"/>
        </w:rPr>
        <w:t>31</w:t>
      </w:r>
      <w:r w:rsidRPr="00D26282">
        <w:rPr>
          <w:rFonts w:ascii="Times New Roman" w:hAnsi="Times New Roman"/>
          <w:b/>
          <w:szCs w:val="24"/>
        </w:rPr>
        <w:t xml:space="preserve"> </w:t>
      </w:r>
      <w:r w:rsidR="00A5797C" w:rsidRPr="00D26282">
        <w:rPr>
          <w:rFonts w:ascii="Times New Roman" w:hAnsi="Times New Roman"/>
          <w:b/>
          <w:szCs w:val="24"/>
        </w:rPr>
        <w:t xml:space="preserve">(1) </w:t>
      </w:r>
      <w:r w:rsidR="00A5797C" w:rsidRPr="00D26282">
        <w:rPr>
          <w:rFonts w:ascii="Times New Roman" w:hAnsi="Times New Roman"/>
          <w:szCs w:val="24"/>
        </w:rPr>
        <w:t xml:space="preserve">В случай, че възникнат Дефекти в срока по съответните Гаранционни срокове, но не по-късно от 14 (четиринадесет) календарни дни след изтичане на срока, </w:t>
      </w:r>
      <w:r w:rsidR="00A5797C" w:rsidRPr="00D26282">
        <w:rPr>
          <w:rFonts w:ascii="Times New Roman" w:hAnsi="Times New Roman"/>
          <w:b/>
          <w:szCs w:val="24"/>
        </w:rPr>
        <w:t>ВЪЗЛОЖИТЕЛЯ</w:t>
      </w:r>
      <w:r w:rsidR="00A5797C" w:rsidRPr="00D26282">
        <w:rPr>
          <w:rFonts w:ascii="Times New Roman" w:hAnsi="Times New Roman"/>
          <w:szCs w:val="24"/>
        </w:rPr>
        <w:t xml:space="preserve"> ще изпрати на </w:t>
      </w:r>
      <w:r w:rsidR="00A5797C" w:rsidRPr="00D26282">
        <w:rPr>
          <w:rFonts w:ascii="Times New Roman" w:hAnsi="Times New Roman"/>
          <w:b/>
          <w:szCs w:val="24"/>
        </w:rPr>
        <w:t>ИЗПЪЛНИТЕЛЯ</w:t>
      </w:r>
      <w:r w:rsidR="00A5797C" w:rsidRPr="00D26282">
        <w:rPr>
          <w:rFonts w:ascii="Times New Roman" w:hAnsi="Times New Roman"/>
          <w:szCs w:val="24"/>
        </w:rPr>
        <w:t xml:space="preserve"> </w:t>
      </w:r>
      <w:r w:rsidR="00A5797C" w:rsidRPr="00D26282">
        <w:rPr>
          <w:rFonts w:ascii="Times New Roman" w:hAnsi="Times New Roman"/>
          <w:b/>
          <w:szCs w:val="24"/>
        </w:rPr>
        <w:t xml:space="preserve">Известие за Дефект, </w:t>
      </w:r>
      <w:r w:rsidR="00A5797C" w:rsidRPr="00D26282">
        <w:rPr>
          <w:rFonts w:ascii="Times New Roman" w:hAnsi="Times New Roman"/>
          <w:szCs w:val="24"/>
        </w:rPr>
        <w:t xml:space="preserve">което съдържа срок за отстраняване на Дефекта. </w:t>
      </w:r>
    </w:p>
    <w:p w14:paraId="5D06D9B5" w14:textId="77777777" w:rsidR="00F46477" w:rsidRPr="00D26282" w:rsidRDefault="00A5797C" w:rsidP="0096652D">
      <w:pPr>
        <w:pStyle w:val="a7"/>
        <w:ind w:left="0" w:firstLine="567"/>
        <w:rPr>
          <w:rFonts w:ascii="Times New Roman" w:hAnsi="Times New Roman"/>
          <w:szCs w:val="24"/>
        </w:rPr>
      </w:pPr>
      <w:r w:rsidRPr="00D26282">
        <w:rPr>
          <w:rFonts w:ascii="Times New Roman" w:hAnsi="Times New Roman"/>
          <w:b/>
          <w:szCs w:val="24"/>
        </w:rPr>
        <w:t xml:space="preserve">(2) </w:t>
      </w:r>
      <w:r w:rsidRPr="00D26282">
        <w:rPr>
          <w:rFonts w:ascii="Times New Roman" w:hAnsi="Times New Roman"/>
          <w:szCs w:val="24"/>
        </w:rPr>
        <w:t xml:space="preserve">В 3-дневен срок от получаването на Известието за Дефект, </w:t>
      </w:r>
      <w:r w:rsidRPr="00D26282">
        <w:rPr>
          <w:rFonts w:ascii="Times New Roman" w:hAnsi="Times New Roman"/>
          <w:b/>
          <w:caps/>
          <w:szCs w:val="24"/>
        </w:rPr>
        <w:t>Изпълнителят</w:t>
      </w:r>
      <w:r w:rsidRPr="00D26282">
        <w:rPr>
          <w:rFonts w:ascii="Times New Roman" w:hAnsi="Times New Roman"/>
          <w:szCs w:val="24"/>
        </w:rPr>
        <w:t xml:space="preserve"> информира писмено </w:t>
      </w:r>
      <w:r w:rsidRPr="00D26282">
        <w:rPr>
          <w:rFonts w:ascii="Times New Roman" w:hAnsi="Times New Roman"/>
          <w:b/>
          <w:szCs w:val="24"/>
        </w:rPr>
        <w:t>ВЪЗЛОЖИТЕЛЯ</w:t>
      </w:r>
      <w:r w:rsidRPr="00D26282">
        <w:rPr>
          <w:rFonts w:ascii="Times New Roman" w:hAnsi="Times New Roman"/>
          <w:szCs w:val="24"/>
        </w:rPr>
        <w:t xml:space="preserve"> за съгласието или отказа си да отстрани Дефекта.</w:t>
      </w:r>
    </w:p>
    <w:p w14:paraId="6ADAE944" w14:textId="77777777" w:rsidR="00F46477" w:rsidRPr="00D26282" w:rsidRDefault="00A5797C" w:rsidP="0096652D">
      <w:pPr>
        <w:widowControl w:val="0"/>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(3) </w:t>
      </w:r>
      <w:r w:rsidRPr="00D26282">
        <w:rPr>
          <w:rFonts w:ascii="Times New Roman" w:hAnsi="Times New Roman" w:cs="Times New Roman"/>
          <w:sz w:val="24"/>
          <w:szCs w:val="24"/>
        </w:rPr>
        <w:t xml:space="preserve">В случай, че </w:t>
      </w:r>
      <w:r w:rsidRPr="00D26282">
        <w:rPr>
          <w:rFonts w:ascii="Times New Roman" w:hAnsi="Times New Roman" w:cs="Times New Roman"/>
          <w:b/>
          <w:caps/>
          <w:sz w:val="24"/>
          <w:szCs w:val="24"/>
        </w:rPr>
        <w:t>Изпълнителят</w:t>
      </w:r>
      <w:r w:rsidRPr="00D26282">
        <w:rPr>
          <w:rFonts w:ascii="Times New Roman" w:hAnsi="Times New Roman" w:cs="Times New Roman"/>
          <w:sz w:val="24"/>
          <w:szCs w:val="24"/>
        </w:rPr>
        <w:t xml:space="preserve"> откаже или не отстрани Дефекта в срока, определен с Известието за Дефект, </w:t>
      </w:r>
      <w:r w:rsidRPr="00D26282">
        <w:rPr>
          <w:rFonts w:ascii="Times New Roman" w:hAnsi="Times New Roman" w:cs="Times New Roman"/>
          <w:b/>
          <w:sz w:val="24"/>
          <w:szCs w:val="24"/>
        </w:rPr>
        <w:t xml:space="preserve">ВЪЗЛОЖИТЕЛЯТ </w:t>
      </w:r>
      <w:r w:rsidRPr="00D26282">
        <w:rPr>
          <w:rFonts w:ascii="Times New Roman" w:hAnsi="Times New Roman" w:cs="Times New Roman"/>
          <w:sz w:val="24"/>
          <w:szCs w:val="24"/>
        </w:rPr>
        <w:t xml:space="preserve">има право на неустойка, която покрива направените от </w:t>
      </w:r>
      <w:r w:rsidRPr="00D26282">
        <w:rPr>
          <w:rFonts w:ascii="Times New Roman" w:hAnsi="Times New Roman" w:cs="Times New Roman"/>
          <w:b/>
          <w:sz w:val="24"/>
          <w:szCs w:val="24"/>
        </w:rPr>
        <w:t>ВЪЗЛОЖИТЕЛЯ</w:t>
      </w:r>
      <w:r w:rsidRPr="00D26282">
        <w:rPr>
          <w:rFonts w:ascii="Times New Roman" w:hAnsi="Times New Roman" w:cs="Times New Roman"/>
          <w:sz w:val="24"/>
          <w:szCs w:val="24"/>
        </w:rPr>
        <w:t xml:space="preserve"> разходи за отстраняването на Дефекта. </w:t>
      </w:r>
    </w:p>
    <w:p w14:paraId="6B33C0D9" w14:textId="77777777" w:rsidR="00F46477" w:rsidRPr="00D26282" w:rsidRDefault="00A5797C" w:rsidP="0096652D">
      <w:pPr>
        <w:widowControl w:val="0"/>
        <w:tabs>
          <w:tab w:val="left" w:pos="709"/>
        </w:tabs>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(4) </w:t>
      </w:r>
      <w:r w:rsidRPr="00D26282">
        <w:rPr>
          <w:rFonts w:ascii="Times New Roman" w:hAnsi="Times New Roman" w:cs="Times New Roman"/>
          <w:sz w:val="24"/>
          <w:szCs w:val="24"/>
        </w:rPr>
        <w:t xml:space="preserve">В случай на Неизпълнение на задълженията на </w:t>
      </w:r>
      <w:r w:rsidRPr="00D26282">
        <w:rPr>
          <w:rFonts w:ascii="Times New Roman" w:hAnsi="Times New Roman" w:cs="Times New Roman"/>
          <w:b/>
          <w:caps/>
          <w:sz w:val="24"/>
          <w:szCs w:val="24"/>
        </w:rPr>
        <w:t>Изпълнителя</w:t>
      </w:r>
      <w:r w:rsidRPr="00D26282">
        <w:rPr>
          <w:rFonts w:ascii="Times New Roman" w:hAnsi="Times New Roman" w:cs="Times New Roman"/>
          <w:sz w:val="24"/>
          <w:szCs w:val="24"/>
        </w:rPr>
        <w:t xml:space="preserve"> за отстраняване на Дефект в Гаранционните срокове, </w:t>
      </w:r>
      <w:r w:rsidRPr="00D26282">
        <w:rPr>
          <w:rFonts w:ascii="Times New Roman" w:hAnsi="Times New Roman" w:cs="Times New Roman"/>
          <w:b/>
          <w:sz w:val="24"/>
          <w:szCs w:val="24"/>
        </w:rPr>
        <w:t>ВЪЗЛОЖИТЕЛЯТ</w:t>
      </w:r>
      <w:r w:rsidRPr="00D26282">
        <w:rPr>
          <w:rFonts w:ascii="Times New Roman" w:hAnsi="Times New Roman" w:cs="Times New Roman"/>
          <w:sz w:val="24"/>
          <w:szCs w:val="24"/>
        </w:rPr>
        <w:t xml:space="preserve"> има право да търси обезщетение по общия ред.</w:t>
      </w:r>
    </w:p>
    <w:p w14:paraId="3B7A3B72" w14:textId="77777777" w:rsidR="00F46477" w:rsidRPr="00D26282" w:rsidRDefault="00F46477" w:rsidP="0096652D">
      <w:pPr>
        <w:pStyle w:val="1"/>
        <w:ind w:firstLine="567"/>
        <w:jc w:val="both"/>
        <w:rPr>
          <w:rFonts w:ascii="Times New Roman" w:hAnsi="Times New Roman"/>
          <w:bCs/>
          <w:caps/>
          <w:szCs w:val="24"/>
        </w:rPr>
      </w:pPr>
      <w:bookmarkStart w:id="20" w:name="_Toc391557533"/>
      <w:bookmarkStart w:id="21" w:name="_Toc448410285"/>
    </w:p>
    <w:p w14:paraId="3B690B04" w14:textId="17360E61" w:rsidR="00F46477" w:rsidRPr="00D26282" w:rsidRDefault="00DC33D1" w:rsidP="0096652D">
      <w:pPr>
        <w:pStyle w:val="1"/>
        <w:ind w:firstLine="567"/>
        <w:jc w:val="both"/>
        <w:rPr>
          <w:rFonts w:ascii="Times New Roman" w:hAnsi="Times New Roman"/>
          <w:bCs/>
          <w:caps/>
          <w:szCs w:val="24"/>
        </w:rPr>
      </w:pPr>
      <w:bookmarkStart w:id="22" w:name="_Toc448410286"/>
      <w:bookmarkEnd w:id="20"/>
      <w:bookmarkEnd w:id="21"/>
      <w:r w:rsidRPr="00D26282">
        <w:rPr>
          <w:rFonts w:ascii="Times New Roman" w:hAnsi="Times New Roman"/>
          <w:bCs/>
          <w:caps/>
          <w:szCs w:val="24"/>
          <w:lang w:val="en-US"/>
        </w:rPr>
        <w:t>X</w:t>
      </w:r>
      <w:r w:rsidR="00A5797C" w:rsidRPr="00D26282">
        <w:rPr>
          <w:rFonts w:ascii="Times New Roman" w:hAnsi="Times New Roman"/>
          <w:bCs/>
          <w:caps/>
          <w:szCs w:val="24"/>
        </w:rPr>
        <w:t>. СПИРАНЕ НА ИЗПЪЛНЕНИЕТО, ПОРАДИ НЕПРЕДВИДЕНИ ОБСТОЯТЕЛСТВА. ИЗМЕНЕНИЕ, ДОПЪЛНЕНИЕ И ПРЕКРАТЯВАНЕ НА ДОГОВОРА</w:t>
      </w:r>
      <w:bookmarkEnd w:id="22"/>
    </w:p>
    <w:p w14:paraId="47D87238" w14:textId="77777777" w:rsidR="00F46477" w:rsidRPr="00D26282" w:rsidRDefault="00F46477" w:rsidP="0096652D">
      <w:pPr>
        <w:pStyle w:val="a7"/>
        <w:ind w:left="0" w:firstLine="567"/>
        <w:rPr>
          <w:rFonts w:ascii="Times New Roman" w:hAnsi="Times New Roman"/>
          <w:szCs w:val="24"/>
        </w:rPr>
      </w:pPr>
    </w:p>
    <w:p w14:paraId="55A2990C" w14:textId="096705BD" w:rsidR="00F46477" w:rsidRPr="00D26282" w:rsidRDefault="00A5797C" w:rsidP="0096652D">
      <w:pPr>
        <w:pStyle w:val="af"/>
        <w:spacing w:before="0" w:line="240" w:lineRule="auto"/>
        <w:ind w:firstLine="567"/>
        <w:rPr>
          <w:szCs w:val="24"/>
        </w:rPr>
      </w:pPr>
      <w:r w:rsidRPr="00D26282">
        <w:rPr>
          <w:b/>
          <w:szCs w:val="24"/>
        </w:rPr>
        <w:t xml:space="preserve">Чл. </w:t>
      </w:r>
      <w:r w:rsidR="00441D7D">
        <w:rPr>
          <w:b/>
          <w:szCs w:val="24"/>
        </w:rPr>
        <w:t>32</w:t>
      </w:r>
      <w:r w:rsidRPr="00D26282">
        <w:rPr>
          <w:b/>
          <w:szCs w:val="24"/>
        </w:rPr>
        <w:t xml:space="preserve"> (1) </w:t>
      </w:r>
      <w:r w:rsidRPr="00D26282">
        <w:rPr>
          <w:szCs w:val="24"/>
        </w:rPr>
        <w:t xml:space="preserve">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 В случай, че непредвиденото обстоятелство възпрепятства работата на </w:t>
      </w:r>
      <w:r w:rsidRPr="00D26282">
        <w:rPr>
          <w:b/>
          <w:szCs w:val="24"/>
        </w:rPr>
        <w:t xml:space="preserve">ИЗПЪЛНИТЕЛЯ </w:t>
      </w:r>
      <w:r w:rsidRPr="00D26282">
        <w:rPr>
          <w:szCs w:val="24"/>
        </w:rPr>
        <w:t xml:space="preserve">само за отделен подетап, </w:t>
      </w:r>
      <w:r w:rsidRPr="00D26282">
        <w:rPr>
          <w:b/>
          <w:szCs w:val="24"/>
        </w:rPr>
        <w:t>ИЗПЪЛНИТЕЛЯТ</w:t>
      </w:r>
      <w:r w:rsidRPr="00D26282">
        <w:rPr>
          <w:szCs w:val="24"/>
        </w:rPr>
        <w:t xml:space="preserve"> се задължава да продължи дейността си по другите подетапи.</w:t>
      </w:r>
    </w:p>
    <w:p w14:paraId="59D63EDE" w14:textId="169B0C96" w:rsidR="00F46477" w:rsidRPr="00D26282" w:rsidRDefault="00A5797C" w:rsidP="0096652D">
      <w:pPr>
        <w:pStyle w:val="af"/>
        <w:spacing w:before="0" w:line="240" w:lineRule="auto"/>
        <w:ind w:firstLine="567"/>
        <w:rPr>
          <w:szCs w:val="24"/>
        </w:rPr>
      </w:pPr>
      <w:r w:rsidRPr="00D26282">
        <w:rPr>
          <w:b/>
          <w:szCs w:val="24"/>
        </w:rPr>
        <w:lastRenderedPageBreak/>
        <w:t>(2)</w:t>
      </w:r>
      <w:r w:rsidRPr="00D26282">
        <w:rPr>
          <w:szCs w:val="24"/>
        </w:rPr>
        <w:t xml:space="preserve"> Срокът за изпълнение на задължението се продължава </w:t>
      </w:r>
      <w:r w:rsidR="00C37873">
        <w:rPr>
          <w:szCs w:val="24"/>
        </w:rPr>
        <w:t>пропорционално на</w:t>
      </w:r>
      <w:r w:rsidR="00C37873" w:rsidRPr="00D26282">
        <w:rPr>
          <w:szCs w:val="24"/>
        </w:rPr>
        <w:t xml:space="preserve"> </w:t>
      </w:r>
      <w:r w:rsidRPr="00D26282">
        <w:rPr>
          <w:szCs w:val="24"/>
        </w:rPr>
        <w:t>периода, през който изпълнението е било спряно от Непредвиденото обстоятелство.</w:t>
      </w:r>
    </w:p>
    <w:p w14:paraId="0B36BEDE" w14:textId="77777777" w:rsidR="00F46477" w:rsidRPr="00D26282" w:rsidRDefault="00A5797C" w:rsidP="0096652D">
      <w:pPr>
        <w:pStyle w:val="af"/>
        <w:spacing w:before="0" w:line="240" w:lineRule="auto"/>
        <w:ind w:firstLine="567"/>
        <w:rPr>
          <w:szCs w:val="24"/>
        </w:rPr>
      </w:pPr>
      <w:r w:rsidRPr="00D26282">
        <w:rPr>
          <w:b/>
          <w:szCs w:val="24"/>
        </w:rPr>
        <w:t xml:space="preserve">(3) </w:t>
      </w:r>
      <w:r w:rsidRPr="00D26282">
        <w:rPr>
          <w:szCs w:val="24"/>
        </w:rPr>
        <w:t xml:space="preserve">Страната, която не може да изпълни задълженията си по този Договор поради Непредвидени обстоятелства, не носи отговорност. </w:t>
      </w:r>
    </w:p>
    <w:p w14:paraId="4E44F38F" w14:textId="77777777" w:rsidR="00F46477" w:rsidRPr="00D26282" w:rsidRDefault="00A5797C" w:rsidP="0096652D">
      <w:pPr>
        <w:pStyle w:val="af"/>
        <w:spacing w:before="0" w:line="240" w:lineRule="auto"/>
        <w:ind w:firstLine="567"/>
        <w:rPr>
          <w:szCs w:val="24"/>
        </w:rPr>
      </w:pPr>
      <w:r w:rsidRPr="00D26282">
        <w:rPr>
          <w:b/>
          <w:szCs w:val="24"/>
        </w:rPr>
        <w:t>(4)</w:t>
      </w:r>
      <w:r w:rsidRPr="00D26282">
        <w:rPr>
          <w:szCs w:val="24"/>
        </w:rPr>
        <w:t xml:space="preserve"> 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14:paraId="46409588" w14:textId="77777777" w:rsidR="00F46477" w:rsidRPr="00C37873" w:rsidRDefault="00A5797C" w:rsidP="0096652D">
      <w:pPr>
        <w:spacing w:after="0" w:line="240" w:lineRule="auto"/>
        <w:ind w:firstLine="567"/>
        <w:jc w:val="both"/>
        <w:rPr>
          <w:rFonts w:ascii="Times New Roman" w:hAnsi="Times New Roman" w:cs="Times New Roman"/>
          <w:sz w:val="24"/>
          <w:szCs w:val="24"/>
        </w:rPr>
      </w:pPr>
      <w:r w:rsidRPr="00C37873">
        <w:rPr>
          <w:rFonts w:ascii="Times New Roman" w:hAnsi="Times New Roman" w:cs="Times New Roman"/>
          <w:b/>
          <w:sz w:val="24"/>
          <w:szCs w:val="24"/>
        </w:rPr>
        <w:t>(5)</w:t>
      </w:r>
      <w:r w:rsidRPr="00C37873">
        <w:rPr>
          <w:rFonts w:ascii="Times New Roman" w:hAnsi="Times New Roman" w:cs="Times New Roman"/>
          <w:sz w:val="24"/>
          <w:szCs w:val="24"/>
        </w:rPr>
        <w:t xml:space="preserve"> Страна, която е засегната от Непредвидено обстоятелство, е длъжна в най-кратък срок, но не по-късно от 3 (три) календарни дни от узнаване на събитието, писмено да извести другата Страна за Непредвиденото обстоятелство. Известието задължително съдържа информация за:</w:t>
      </w:r>
    </w:p>
    <w:p w14:paraId="36B5616B"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а)</w:t>
      </w:r>
      <w:r w:rsidRPr="00D26282">
        <w:rPr>
          <w:rFonts w:ascii="Times New Roman" w:hAnsi="Times New Roman" w:cs="Times New Roman"/>
          <w:sz w:val="24"/>
          <w:szCs w:val="24"/>
        </w:rPr>
        <w:t xml:space="preserve"> очакваното въздействие на Непредвиденото обстоятелство върху изпълнението на СМР и/или върху възможността за приключване до Датата на приключване;</w:t>
      </w:r>
    </w:p>
    <w:p w14:paraId="676705A2"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б)</w:t>
      </w:r>
      <w:r w:rsidRPr="00D26282">
        <w:rPr>
          <w:rFonts w:ascii="Times New Roman" w:hAnsi="Times New Roman" w:cs="Times New Roman"/>
          <w:sz w:val="24"/>
          <w:szCs w:val="24"/>
        </w:rPr>
        <w:t xml:space="preserve"> предложения за начините на избягване или намаление на ефекта от такова събитие, респ. обстоятелство;</w:t>
      </w:r>
    </w:p>
    <w:p w14:paraId="765007CB"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в)</w:t>
      </w:r>
      <w:r w:rsidRPr="00D26282">
        <w:rPr>
          <w:rFonts w:ascii="Times New Roman" w:hAnsi="Times New Roman" w:cs="Times New Roman"/>
          <w:sz w:val="24"/>
          <w:szCs w:val="24"/>
        </w:rPr>
        <w:t xml:space="preserve"> предполагаемият период на действие и преустановяване на Непредвиденото обстоятелство;</w:t>
      </w:r>
    </w:p>
    <w:p w14:paraId="7747DED2"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г)</w:t>
      </w:r>
      <w:r w:rsidRPr="00D26282">
        <w:rPr>
          <w:rFonts w:ascii="Times New Roman" w:hAnsi="Times New Roman" w:cs="Times New Roman"/>
          <w:sz w:val="24"/>
          <w:szCs w:val="24"/>
        </w:rPr>
        <w:t xml:space="preserve"> евентуалните последствия от него за изпълнението на този Договор. </w:t>
      </w:r>
    </w:p>
    <w:p w14:paraId="1B3C03AB"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(6)</w:t>
      </w:r>
      <w:r w:rsidRPr="00D26282">
        <w:rPr>
          <w:rFonts w:ascii="Times New Roman" w:hAnsi="Times New Roman" w:cs="Times New Roman"/>
          <w:sz w:val="24"/>
          <w:szCs w:val="24"/>
        </w:rPr>
        <w:t xml:space="preserve"> 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14:paraId="686587D1" w14:textId="77777777" w:rsidR="00F46477" w:rsidRPr="00D26282" w:rsidRDefault="00A5797C" w:rsidP="0096652D">
      <w:pPr>
        <w:spacing w:after="0" w:line="240" w:lineRule="auto"/>
        <w:ind w:firstLine="567"/>
        <w:jc w:val="both"/>
        <w:rPr>
          <w:rFonts w:ascii="Times New Roman" w:hAnsi="Times New Roman" w:cs="Times New Roman"/>
          <w:sz w:val="24"/>
          <w:szCs w:val="24"/>
        </w:rPr>
      </w:pPr>
      <w:r w:rsidRPr="004B253B">
        <w:rPr>
          <w:rFonts w:ascii="Times New Roman" w:hAnsi="Times New Roman" w:cs="Times New Roman"/>
          <w:b/>
          <w:sz w:val="24"/>
          <w:szCs w:val="24"/>
        </w:rPr>
        <w:t>(7)</w:t>
      </w:r>
      <w:r w:rsidRPr="004B253B">
        <w:rPr>
          <w:rFonts w:ascii="Times New Roman" w:hAnsi="Times New Roman" w:cs="Times New Roman"/>
          <w:sz w:val="24"/>
          <w:szCs w:val="24"/>
        </w:rPr>
        <w:t xml:space="preserve"> Удостоверяването на възникнало Непредвидено обстоятелство се извършва със сертификат за форсмажор, издаден от Българската търговско-промишлена палата.</w:t>
      </w:r>
    </w:p>
    <w:p w14:paraId="1A184ED2" w14:textId="73FD9186" w:rsidR="00F46477" w:rsidRPr="00D26282" w:rsidRDefault="00A5797C" w:rsidP="0096652D">
      <w:pPr>
        <w:spacing w:after="0" w:line="240" w:lineRule="auto"/>
        <w:ind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4F45DA">
        <w:rPr>
          <w:rFonts w:ascii="Times New Roman" w:hAnsi="Times New Roman" w:cs="Times New Roman"/>
          <w:b/>
          <w:sz w:val="24"/>
          <w:szCs w:val="24"/>
        </w:rPr>
        <w:t>33</w:t>
      </w:r>
      <w:r w:rsidRPr="00D26282">
        <w:rPr>
          <w:rFonts w:ascii="Times New Roman" w:hAnsi="Times New Roman" w:cs="Times New Roman"/>
          <w:b/>
          <w:sz w:val="24"/>
          <w:szCs w:val="24"/>
        </w:rPr>
        <w:t xml:space="preserve"> (1)</w:t>
      </w:r>
      <w:r w:rsidRPr="00D26282">
        <w:rPr>
          <w:rFonts w:ascii="Times New Roman" w:hAnsi="Times New Roman" w:cs="Times New Roman"/>
          <w:sz w:val="24"/>
          <w:szCs w:val="24"/>
        </w:rPr>
        <w:t xml:space="preserve"> От датата на настъпване на </w:t>
      </w:r>
      <w:r w:rsidR="003A4D0B" w:rsidRPr="00D26282">
        <w:rPr>
          <w:rFonts w:ascii="Times New Roman" w:hAnsi="Times New Roman" w:cs="Times New Roman"/>
          <w:sz w:val="24"/>
          <w:szCs w:val="24"/>
        </w:rPr>
        <w:t>Непредвидени обстоятелства</w:t>
      </w:r>
      <w:r w:rsidR="005F1B2D" w:rsidRPr="00D26282">
        <w:rPr>
          <w:rFonts w:ascii="Times New Roman" w:hAnsi="Times New Roman" w:cs="Times New Roman"/>
          <w:sz w:val="24"/>
          <w:szCs w:val="24"/>
        </w:rPr>
        <w:t xml:space="preserve"> </w:t>
      </w:r>
      <w:r w:rsidRPr="00D26282">
        <w:rPr>
          <w:rFonts w:ascii="Times New Roman" w:hAnsi="Times New Roman" w:cs="Times New Roman"/>
          <w:sz w:val="24"/>
          <w:szCs w:val="24"/>
        </w:rPr>
        <w:t>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14:paraId="3194855D" w14:textId="77777777" w:rsidR="00435CDC" w:rsidRPr="00D26282" w:rsidRDefault="00A5797C" w:rsidP="0096652D">
      <w:pPr>
        <w:pStyle w:val="af"/>
        <w:spacing w:before="0" w:line="240" w:lineRule="auto"/>
        <w:ind w:firstLine="567"/>
        <w:rPr>
          <w:szCs w:val="24"/>
        </w:rPr>
      </w:pPr>
      <w:r w:rsidRPr="00D26282">
        <w:rPr>
          <w:b/>
          <w:szCs w:val="24"/>
        </w:rPr>
        <w:t>(2)</w:t>
      </w:r>
      <w:r w:rsidRPr="00D26282">
        <w:rPr>
          <w:szCs w:val="24"/>
        </w:rPr>
        <w:t xml:space="preserve"> Доколкото </w:t>
      </w:r>
      <w:r w:rsidR="003A4D0B" w:rsidRPr="00D26282">
        <w:rPr>
          <w:szCs w:val="24"/>
        </w:rPr>
        <w:t>Непредвиденото обстоятелство са</w:t>
      </w:r>
      <w:r w:rsidRPr="00D26282">
        <w:rPr>
          <w:szCs w:val="24"/>
        </w:rPr>
        <w:t xml:space="preserve"> риск, обхванат от условията на застрахователното покритие, </w:t>
      </w:r>
      <w:r w:rsidRPr="00D26282">
        <w:rPr>
          <w:b/>
          <w:szCs w:val="24"/>
        </w:rPr>
        <w:t>ИЗПЪЛНИТЕЛЯТ</w:t>
      </w:r>
      <w:r w:rsidRPr="00D26282">
        <w:rPr>
          <w:szCs w:val="24"/>
        </w:rPr>
        <w:t xml:space="preserve"> е длъжен незабавно да предяви съответните претенции по застрахователната полица, като уведоми </w:t>
      </w:r>
      <w:r w:rsidRPr="00D26282">
        <w:rPr>
          <w:b/>
          <w:szCs w:val="24"/>
        </w:rPr>
        <w:t>ВЪЗЛОЖИТЕЛЯ</w:t>
      </w:r>
      <w:r w:rsidRPr="00D26282">
        <w:rPr>
          <w:szCs w:val="24"/>
        </w:rPr>
        <w:t xml:space="preserve"> за всички действия на застрахователя и размера на изплатените суми в случай, че застрахователната претенция бъде уважена.</w:t>
      </w:r>
    </w:p>
    <w:p w14:paraId="29CD07AB" w14:textId="0C123B6F" w:rsidR="00C56EB3" w:rsidRPr="00D26282" w:rsidRDefault="00A5797C"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hAnsi="Times New Roman" w:cs="Times New Roman"/>
          <w:b/>
          <w:sz w:val="24"/>
          <w:szCs w:val="24"/>
        </w:rPr>
        <w:t xml:space="preserve">Чл. </w:t>
      </w:r>
      <w:r w:rsidR="004F45DA">
        <w:rPr>
          <w:rFonts w:ascii="Times New Roman" w:hAnsi="Times New Roman" w:cs="Times New Roman"/>
          <w:b/>
          <w:sz w:val="24"/>
          <w:szCs w:val="24"/>
        </w:rPr>
        <w:t>34</w:t>
      </w:r>
      <w:r w:rsidRPr="00D26282">
        <w:rPr>
          <w:rFonts w:ascii="Times New Roman" w:hAnsi="Times New Roman" w:cs="Times New Roman"/>
          <w:b/>
          <w:sz w:val="24"/>
          <w:szCs w:val="24"/>
        </w:rPr>
        <w:t xml:space="preserve"> </w:t>
      </w:r>
      <w:r w:rsidRPr="00D26282">
        <w:rPr>
          <w:rFonts w:ascii="Times New Roman" w:eastAsia="Times New Roman" w:hAnsi="Times New Roman" w:cs="Times New Roman"/>
          <w:b/>
          <w:sz w:val="24"/>
          <w:szCs w:val="24"/>
        </w:rPr>
        <w:t xml:space="preserve">(1) </w:t>
      </w:r>
      <w:r w:rsidR="00C56EB3" w:rsidRPr="00D26282">
        <w:rPr>
          <w:rFonts w:ascii="Times New Roman" w:eastAsia="Times New Roman" w:hAnsi="Times New Roman" w:cs="Times New Roman"/>
          <w:sz w:val="24"/>
          <w:szCs w:val="24"/>
        </w:rPr>
        <w:t>Допускат се и</w:t>
      </w:r>
      <w:r w:rsidR="005C11E5" w:rsidRPr="00D26282">
        <w:rPr>
          <w:rFonts w:ascii="Times New Roman" w:eastAsia="Times New Roman" w:hAnsi="Times New Roman" w:cs="Times New Roman"/>
          <w:sz w:val="24"/>
          <w:szCs w:val="24"/>
        </w:rPr>
        <w:t>зменения на договора, свързани с промяна на срока за изпълнение</w:t>
      </w:r>
      <w:r w:rsidR="00C56EB3" w:rsidRPr="00D26282">
        <w:rPr>
          <w:rFonts w:ascii="Times New Roman" w:eastAsia="Times New Roman" w:hAnsi="Times New Roman" w:cs="Times New Roman"/>
          <w:sz w:val="24"/>
          <w:szCs w:val="24"/>
        </w:rPr>
        <w:t xml:space="preserve">, промени в техническия проект, промяна на единични цени, </w:t>
      </w:r>
      <w:r w:rsidR="00A95E8E" w:rsidRPr="00D26282">
        <w:rPr>
          <w:rFonts w:ascii="Times New Roman" w:eastAsia="Times New Roman" w:hAnsi="Times New Roman" w:cs="Times New Roman"/>
          <w:sz w:val="24"/>
          <w:szCs w:val="24"/>
        </w:rPr>
        <w:t xml:space="preserve">промяна на общата цена за изпълнение на договора, </w:t>
      </w:r>
      <w:r w:rsidR="00C56EB3" w:rsidRPr="00D26282">
        <w:rPr>
          <w:rFonts w:ascii="Times New Roman" w:eastAsia="Times New Roman" w:hAnsi="Times New Roman" w:cs="Times New Roman"/>
          <w:sz w:val="24"/>
          <w:szCs w:val="24"/>
        </w:rPr>
        <w:t>при определени обстоятелства</w:t>
      </w:r>
      <w:r w:rsidR="008A6158" w:rsidRPr="00D26282">
        <w:rPr>
          <w:rFonts w:ascii="Times New Roman" w:eastAsia="Times New Roman" w:hAnsi="Times New Roman" w:cs="Times New Roman"/>
          <w:sz w:val="24"/>
          <w:szCs w:val="24"/>
        </w:rPr>
        <w:t>, както следва:</w:t>
      </w:r>
      <w:r w:rsidR="005C11E5" w:rsidRPr="00D26282">
        <w:rPr>
          <w:rFonts w:ascii="Times New Roman" w:eastAsia="Times New Roman" w:hAnsi="Times New Roman" w:cs="Times New Roman"/>
          <w:sz w:val="24"/>
          <w:szCs w:val="24"/>
        </w:rPr>
        <w:t xml:space="preserve"> </w:t>
      </w:r>
    </w:p>
    <w:p w14:paraId="39ABFE84" w14:textId="5D2D64B0" w:rsidR="005C11E5" w:rsidRPr="00D26282" w:rsidRDefault="008A6158"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 xml:space="preserve">1. </w:t>
      </w:r>
      <w:r w:rsidR="00C56EB3" w:rsidRPr="00D26282">
        <w:rPr>
          <w:rFonts w:ascii="Times New Roman" w:eastAsia="Times New Roman" w:hAnsi="Times New Roman" w:cs="Times New Roman"/>
          <w:sz w:val="24"/>
          <w:szCs w:val="24"/>
        </w:rPr>
        <w:t>Изменение на договора предвид р</w:t>
      </w:r>
      <w:r w:rsidR="005C11E5" w:rsidRPr="00D26282">
        <w:rPr>
          <w:rFonts w:ascii="Times New Roman" w:eastAsia="Times New Roman" w:hAnsi="Times New Roman" w:cs="Times New Roman"/>
          <w:sz w:val="24"/>
          <w:szCs w:val="24"/>
        </w:rPr>
        <w:t xml:space="preserve">азкриване на археологически обекти по трасето на обекта, предмет на поръчката. В този случай, договорът се изменя като се удължава срокът за изпълнението му с времетраенето на периода за проучване на археологическия обект и освобождаване на трасето за строителство с получен от </w:t>
      </w:r>
      <w:r w:rsidR="004B253B" w:rsidRPr="00D26282">
        <w:rPr>
          <w:rFonts w:ascii="Times New Roman" w:eastAsia="Times New Roman" w:hAnsi="Times New Roman" w:cs="Times New Roman"/>
          <w:sz w:val="24"/>
          <w:szCs w:val="24"/>
        </w:rPr>
        <w:t>ВЪЗЛОЖИТЕЛЯ</w:t>
      </w:r>
      <w:r w:rsidR="005C11E5" w:rsidRPr="00D26282">
        <w:rPr>
          <w:rFonts w:ascii="Times New Roman" w:eastAsia="Times New Roman" w:hAnsi="Times New Roman" w:cs="Times New Roman"/>
          <w:sz w:val="24"/>
          <w:szCs w:val="24"/>
        </w:rPr>
        <w:t xml:space="preserve"> протокол по чл. 158а, ал. 6 от Закона за културното наследство от компетентния орган, одобрен със заповед от министъра на културата или от оправомощен от него заместник-министър.</w:t>
      </w:r>
    </w:p>
    <w:p w14:paraId="164FEE2A" w14:textId="553E8B9E" w:rsidR="005C11E5" w:rsidRPr="00D26282" w:rsidRDefault="008A6158"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2. </w:t>
      </w:r>
      <w:r w:rsidR="00A53345" w:rsidRPr="00D26282">
        <w:rPr>
          <w:rFonts w:ascii="Times New Roman" w:eastAsia="Times New Roman" w:hAnsi="Times New Roman" w:cs="Times New Roman"/>
          <w:sz w:val="24"/>
          <w:szCs w:val="24"/>
        </w:rPr>
        <w:t>Неприключени</w:t>
      </w:r>
      <w:r w:rsidR="005C11E5" w:rsidRPr="00D26282">
        <w:rPr>
          <w:rFonts w:ascii="Times New Roman" w:eastAsia="Times New Roman" w:hAnsi="Times New Roman" w:cs="Times New Roman"/>
          <w:sz w:val="24"/>
          <w:szCs w:val="24"/>
        </w:rPr>
        <w:t xml:space="preserve"> отчуждения и забава в издаването на </w:t>
      </w:r>
      <w:r w:rsidR="005C11E5" w:rsidRPr="00665AC5">
        <w:rPr>
          <w:rFonts w:ascii="Times New Roman" w:eastAsia="Times New Roman" w:hAnsi="Times New Roman" w:cs="Times New Roman"/>
          <w:sz w:val="24"/>
          <w:szCs w:val="24"/>
        </w:rPr>
        <w:t xml:space="preserve">разрешението/разрешенията за строеж на обекта, предмет на поръчката. В този случай, договорът се изменя като се удължава срокът за изпълнението му с времетраенето на периода за приключване на </w:t>
      </w:r>
      <w:proofErr w:type="spellStart"/>
      <w:r w:rsidR="005C11E5" w:rsidRPr="00665AC5">
        <w:rPr>
          <w:rFonts w:ascii="Times New Roman" w:eastAsia="Times New Roman" w:hAnsi="Times New Roman" w:cs="Times New Roman"/>
          <w:sz w:val="24"/>
          <w:szCs w:val="24"/>
        </w:rPr>
        <w:t>отчуждителните</w:t>
      </w:r>
      <w:proofErr w:type="spellEnd"/>
      <w:r w:rsidR="005C11E5" w:rsidRPr="00665AC5">
        <w:rPr>
          <w:rFonts w:ascii="Times New Roman" w:eastAsia="Times New Roman" w:hAnsi="Times New Roman" w:cs="Times New Roman"/>
          <w:sz w:val="24"/>
          <w:szCs w:val="24"/>
        </w:rPr>
        <w:t xml:space="preserve"> процедури и издаване разрешението/разрешенията за строеж на обекта, предмет на поръчката.</w:t>
      </w:r>
      <w:r w:rsidR="005C11E5" w:rsidRPr="00D26282">
        <w:rPr>
          <w:rFonts w:ascii="Times New Roman" w:eastAsia="Times New Roman" w:hAnsi="Times New Roman" w:cs="Times New Roman"/>
          <w:sz w:val="24"/>
          <w:szCs w:val="24"/>
        </w:rPr>
        <w:t xml:space="preserve"> </w:t>
      </w:r>
    </w:p>
    <w:p w14:paraId="13707D6E" w14:textId="77777777" w:rsidR="005C11E5" w:rsidRPr="00D26282" w:rsidRDefault="008A6158"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3. </w:t>
      </w:r>
      <w:r w:rsidR="005C11E5" w:rsidRPr="00D26282">
        <w:rPr>
          <w:rFonts w:ascii="Times New Roman" w:eastAsia="Times New Roman" w:hAnsi="Times New Roman" w:cs="Times New Roman"/>
          <w:sz w:val="24"/>
          <w:szCs w:val="24"/>
        </w:rPr>
        <w:t>Установени разлики в геоло</w:t>
      </w:r>
      <w:r w:rsidR="00A95E8E" w:rsidRPr="00D26282">
        <w:rPr>
          <w:rFonts w:ascii="Times New Roman" w:eastAsia="Times New Roman" w:hAnsi="Times New Roman" w:cs="Times New Roman"/>
          <w:sz w:val="24"/>
          <w:szCs w:val="24"/>
        </w:rPr>
        <w:t>жките проучвания към техническите</w:t>
      </w:r>
      <w:r w:rsidR="005C11E5" w:rsidRPr="00D26282">
        <w:rPr>
          <w:rFonts w:ascii="Times New Roman" w:eastAsia="Times New Roman" w:hAnsi="Times New Roman" w:cs="Times New Roman"/>
          <w:sz w:val="24"/>
          <w:szCs w:val="24"/>
        </w:rPr>
        <w:t xml:space="preserve"> проект</w:t>
      </w:r>
      <w:r w:rsidR="00A95E8E" w:rsidRPr="00D26282">
        <w:rPr>
          <w:rFonts w:ascii="Times New Roman" w:eastAsia="Times New Roman" w:hAnsi="Times New Roman" w:cs="Times New Roman"/>
          <w:sz w:val="24"/>
          <w:szCs w:val="24"/>
        </w:rPr>
        <w:t xml:space="preserve">и </w:t>
      </w:r>
      <w:r w:rsidR="005C11E5" w:rsidRPr="00D26282">
        <w:rPr>
          <w:rFonts w:ascii="Times New Roman" w:eastAsia="Times New Roman" w:hAnsi="Times New Roman" w:cs="Times New Roman"/>
          <w:sz w:val="24"/>
          <w:szCs w:val="24"/>
        </w:rPr>
        <w:t xml:space="preserve">и тези на място. В случай, че геоложките условия в действителност се различават от геоложките условия в местата на проучването (сондажи, </w:t>
      </w:r>
      <w:proofErr w:type="spellStart"/>
      <w:r w:rsidR="005C11E5" w:rsidRPr="00D26282">
        <w:rPr>
          <w:rFonts w:ascii="Times New Roman" w:eastAsia="Times New Roman" w:hAnsi="Times New Roman" w:cs="Times New Roman"/>
          <w:sz w:val="24"/>
          <w:szCs w:val="24"/>
        </w:rPr>
        <w:t>шурфов</w:t>
      </w:r>
      <w:r w:rsidR="00A95E8E" w:rsidRPr="00D26282">
        <w:rPr>
          <w:rFonts w:ascii="Times New Roman" w:eastAsia="Times New Roman" w:hAnsi="Times New Roman" w:cs="Times New Roman"/>
          <w:sz w:val="24"/>
          <w:szCs w:val="24"/>
        </w:rPr>
        <w:t>е</w:t>
      </w:r>
      <w:proofErr w:type="spellEnd"/>
      <w:r w:rsidR="00A95E8E" w:rsidRPr="00D26282">
        <w:rPr>
          <w:rFonts w:ascii="Times New Roman" w:eastAsia="Times New Roman" w:hAnsi="Times New Roman" w:cs="Times New Roman"/>
          <w:sz w:val="24"/>
          <w:szCs w:val="24"/>
        </w:rPr>
        <w:t xml:space="preserve"> и др.), посочени в Техническите</w:t>
      </w:r>
      <w:r w:rsidR="005C11E5" w:rsidRPr="00D26282">
        <w:rPr>
          <w:rFonts w:ascii="Times New Roman" w:eastAsia="Times New Roman" w:hAnsi="Times New Roman" w:cs="Times New Roman"/>
          <w:sz w:val="24"/>
          <w:szCs w:val="24"/>
        </w:rPr>
        <w:t xml:space="preserve"> </w:t>
      </w:r>
      <w:r w:rsidR="00A95E8E" w:rsidRPr="00D26282">
        <w:rPr>
          <w:rFonts w:ascii="Times New Roman" w:eastAsia="Times New Roman" w:hAnsi="Times New Roman" w:cs="Times New Roman"/>
          <w:sz w:val="24"/>
          <w:szCs w:val="24"/>
        </w:rPr>
        <w:t xml:space="preserve">и идейни проекти </w:t>
      </w:r>
      <w:r w:rsidR="005C11E5" w:rsidRPr="00D26282">
        <w:rPr>
          <w:rFonts w:ascii="Times New Roman" w:eastAsia="Times New Roman" w:hAnsi="Times New Roman" w:cs="Times New Roman"/>
          <w:sz w:val="24"/>
          <w:szCs w:val="24"/>
        </w:rPr>
        <w:t xml:space="preserve">и това доведе до забавяне на изпълнението на Договора и/или до основание за прилагане и изпълнение на ново проектно решение, договорът се изменя като се удължава срокът за изпълнението му с времетраенето на периода необходим за изпълнението на възникналите нови видове работи и/или новото проектно </w:t>
      </w:r>
      <w:r w:rsidR="005C11E5" w:rsidRPr="00D26282">
        <w:rPr>
          <w:rFonts w:ascii="Times New Roman" w:eastAsia="Times New Roman" w:hAnsi="Times New Roman" w:cs="Times New Roman"/>
          <w:sz w:val="24"/>
          <w:szCs w:val="24"/>
        </w:rPr>
        <w:lastRenderedPageBreak/>
        <w:t>решение</w:t>
      </w:r>
      <w:r w:rsidR="00A95E8E" w:rsidRPr="00D26282">
        <w:rPr>
          <w:rFonts w:ascii="Times New Roman" w:eastAsia="Times New Roman" w:hAnsi="Times New Roman" w:cs="Times New Roman"/>
          <w:sz w:val="24"/>
          <w:szCs w:val="24"/>
        </w:rPr>
        <w:t>, както и цената за изпълнение на договора във връзка с новите видове работи и/или новото проектно решение</w:t>
      </w:r>
      <w:r w:rsidR="005C11E5" w:rsidRPr="00D26282">
        <w:rPr>
          <w:rFonts w:ascii="Times New Roman" w:eastAsia="Times New Roman" w:hAnsi="Times New Roman" w:cs="Times New Roman"/>
          <w:sz w:val="24"/>
          <w:szCs w:val="24"/>
        </w:rPr>
        <w:t>.</w:t>
      </w:r>
    </w:p>
    <w:p w14:paraId="5D8892F7" w14:textId="77777777" w:rsidR="005C11E5" w:rsidRPr="00D26282" w:rsidRDefault="008A6158"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4. </w:t>
      </w:r>
      <w:r w:rsidR="005C11E5" w:rsidRPr="00D26282">
        <w:rPr>
          <w:rFonts w:ascii="Times New Roman" w:eastAsia="Times New Roman" w:hAnsi="Times New Roman" w:cs="Times New Roman"/>
          <w:sz w:val="24"/>
          <w:szCs w:val="24"/>
        </w:rPr>
        <w:t>Разкриване на нови подземни и надземни мрежи на техническата инфраструктура в резултат на неточни и/или непълни данни, и/или необозначени в съответните специализирани карти и регистри. В този случай, договорът се изменя като се удължава срокът за изпълнението му с времетраенето на допълнителните работи, които следва да бъдат извършени от съответното експлоатационно дружество и/или изпълнителя на поръчката</w:t>
      </w:r>
      <w:r w:rsidR="00A95E8E" w:rsidRPr="00D26282">
        <w:rPr>
          <w:rFonts w:ascii="Times New Roman" w:eastAsia="Times New Roman" w:hAnsi="Times New Roman" w:cs="Times New Roman"/>
          <w:sz w:val="24"/>
          <w:szCs w:val="24"/>
        </w:rPr>
        <w:t>,</w:t>
      </w:r>
      <w:r w:rsidR="003F558D" w:rsidRPr="00D26282">
        <w:rPr>
          <w:rFonts w:ascii="Times New Roman" w:hAnsi="Times New Roman" w:cs="Times New Roman"/>
          <w:sz w:val="24"/>
          <w:szCs w:val="24"/>
        </w:rPr>
        <w:t xml:space="preserve"> </w:t>
      </w:r>
      <w:r w:rsidR="003F558D" w:rsidRPr="00D26282">
        <w:rPr>
          <w:rFonts w:ascii="Times New Roman" w:eastAsia="Times New Roman" w:hAnsi="Times New Roman" w:cs="Times New Roman"/>
          <w:sz w:val="24"/>
          <w:szCs w:val="24"/>
        </w:rPr>
        <w:t>както и цената за изпълнение на договора във връзка с допълнителните работи</w:t>
      </w:r>
      <w:r w:rsidR="00A95E8E" w:rsidRPr="00D26282">
        <w:rPr>
          <w:rFonts w:ascii="Times New Roman" w:eastAsia="Times New Roman" w:hAnsi="Times New Roman" w:cs="Times New Roman"/>
          <w:sz w:val="24"/>
          <w:szCs w:val="24"/>
        </w:rPr>
        <w:t xml:space="preserve"> </w:t>
      </w:r>
      <w:r w:rsidR="005C11E5" w:rsidRPr="00D26282">
        <w:rPr>
          <w:rFonts w:ascii="Times New Roman" w:eastAsia="Times New Roman" w:hAnsi="Times New Roman" w:cs="Times New Roman"/>
          <w:sz w:val="24"/>
          <w:szCs w:val="24"/>
        </w:rPr>
        <w:t xml:space="preserve">. </w:t>
      </w:r>
    </w:p>
    <w:p w14:paraId="5B7AFBCC" w14:textId="77777777" w:rsidR="005C11E5" w:rsidRPr="00D26282" w:rsidRDefault="008A6158"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5.</w:t>
      </w:r>
      <w:r w:rsidR="005C11E5" w:rsidRPr="00D26282">
        <w:rPr>
          <w:rFonts w:ascii="Times New Roman" w:eastAsia="Times New Roman" w:hAnsi="Times New Roman" w:cs="Times New Roman"/>
          <w:sz w:val="24"/>
          <w:szCs w:val="24"/>
        </w:rPr>
        <w:tab/>
        <w:t>Изменения на договора в р</w:t>
      </w:r>
      <w:r w:rsidR="002C7B5A" w:rsidRPr="00D26282">
        <w:rPr>
          <w:rFonts w:ascii="Times New Roman" w:eastAsia="Times New Roman" w:hAnsi="Times New Roman" w:cs="Times New Roman"/>
          <w:sz w:val="24"/>
          <w:szCs w:val="24"/>
        </w:rPr>
        <w:t>езултат на промени в техническите</w:t>
      </w:r>
      <w:r w:rsidR="005C11E5" w:rsidRPr="00D26282">
        <w:rPr>
          <w:rFonts w:ascii="Times New Roman" w:eastAsia="Times New Roman" w:hAnsi="Times New Roman" w:cs="Times New Roman"/>
          <w:sz w:val="24"/>
          <w:szCs w:val="24"/>
        </w:rPr>
        <w:t xml:space="preserve"> проект</w:t>
      </w:r>
      <w:r w:rsidR="002C7B5A" w:rsidRPr="00D26282">
        <w:rPr>
          <w:rFonts w:ascii="Times New Roman" w:eastAsia="Times New Roman" w:hAnsi="Times New Roman" w:cs="Times New Roman"/>
          <w:sz w:val="24"/>
          <w:szCs w:val="24"/>
        </w:rPr>
        <w:t xml:space="preserve">и , </w:t>
      </w:r>
      <w:r w:rsidR="005C11E5" w:rsidRPr="00D26282">
        <w:rPr>
          <w:rFonts w:ascii="Times New Roman" w:eastAsia="Times New Roman" w:hAnsi="Times New Roman" w:cs="Times New Roman"/>
          <w:sz w:val="24"/>
          <w:szCs w:val="24"/>
        </w:rPr>
        <w:t xml:space="preserve">които могат да доведат до промяна в срока на изпълнението му и/или промяна на </w:t>
      </w:r>
      <w:r w:rsidR="002C7B5A" w:rsidRPr="00D26282">
        <w:rPr>
          <w:rFonts w:ascii="Times New Roman" w:eastAsia="Times New Roman" w:hAnsi="Times New Roman" w:cs="Times New Roman"/>
          <w:sz w:val="24"/>
          <w:szCs w:val="24"/>
        </w:rPr>
        <w:t>цената за изпълнение на договора</w:t>
      </w:r>
      <w:r w:rsidRPr="00D26282">
        <w:rPr>
          <w:rFonts w:ascii="Times New Roman" w:eastAsia="Times New Roman" w:hAnsi="Times New Roman" w:cs="Times New Roman"/>
          <w:sz w:val="24"/>
          <w:szCs w:val="24"/>
        </w:rPr>
        <w:t>.</w:t>
      </w:r>
    </w:p>
    <w:p w14:paraId="181ABACC" w14:textId="77777777" w:rsidR="00F46477" w:rsidRPr="004B253B" w:rsidRDefault="00C56EB3"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rPr>
        <w:t>(2)</w:t>
      </w:r>
      <w:r w:rsidR="00D17BAE" w:rsidRPr="00D26282">
        <w:rPr>
          <w:rFonts w:ascii="Times New Roman" w:eastAsia="Times New Roman" w:hAnsi="Times New Roman" w:cs="Times New Roman"/>
          <w:b/>
          <w:sz w:val="24"/>
          <w:szCs w:val="24"/>
        </w:rPr>
        <w:t xml:space="preserve"> </w:t>
      </w:r>
      <w:r w:rsidR="00A5797C" w:rsidRPr="004B253B">
        <w:rPr>
          <w:rFonts w:ascii="Times New Roman" w:eastAsia="Times New Roman" w:hAnsi="Times New Roman" w:cs="Times New Roman"/>
          <w:sz w:val="24"/>
          <w:szCs w:val="24"/>
          <w:lang w:eastAsia="bg-BG"/>
        </w:rPr>
        <w:t>Измененията и допълненията на Договора се извършват с допълнително споразумение, подписано от Страните, което става неразделна част от Договора.</w:t>
      </w:r>
    </w:p>
    <w:p w14:paraId="547CD6FC" w14:textId="2F43890E" w:rsidR="00F46477" w:rsidRPr="00D26282" w:rsidRDefault="00A5797C"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 xml:space="preserve">Чл. </w:t>
      </w:r>
      <w:r w:rsidR="004F45DA">
        <w:rPr>
          <w:rFonts w:ascii="Times New Roman" w:eastAsia="Times New Roman" w:hAnsi="Times New Roman" w:cs="Times New Roman"/>
          <w:b/>
          <w:sz w:val="24"/>
          <w:szCs w:val="24"/>
        </w:rPr>
        <w:t>35</w:t>
      </w:r>
      <w:r w:rsidRPr="00D26282">
        <w:rPr>
          <w:rFonts w:ascii="Times New Roman" w:eastAsia="Times New Roman" w:hAnsi="Times New Roman" w:cs="Times New Roman"/>
          <w:b/>
          <w:sz w:val="24"/>
          <w:szCs w:val="24"/>
        </w:rPr>
        <w:t xml:space="preserve">. </w:t>
      </w:r>
      <w:r w:rsidRPr="00D26282">
        <w:rPr>
          <w:rFonts w:ascii="Times New Roman" w:eastAsia="Times New Roman" w:hAnsi="Times New Roman" w:cs="Times New Roman"/>
          <w:sz w:val="24"/>
          <w:szCs w:val="24"/>
        </w:rPr>
        <w:t>Договорът се прекратява при следните случаи:</w:t>
      </w:r>
    </w:p>
    <w:p w14:paraId="54506833" w14:textId="77777777" w:rsidR="00F46477" w:rsidRPr="00D26282" w:rsidRDefault="00A5797C" w:rsidP="0096652D">
      <w:pPr>
        <w:numPr>
          <w:ilvl w:val="0"/>
          <w:numId w:val="5"/>
        </w:numPr>
        <w:tabs>
          <w:tab w:val="clear" w:pos="720"/>
        </w:tabs>
        <w:spacing w:after="0" w:line="240" w:lineRule="auto"/>
        <w:ind w:left="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поради неизпълнение на задълженията по този Договор от Страните и в предвидените в Договора случаи; </w:t>
      </w:r>
    </w:p>
    <w:p w14:paraId="2BBA4086" w14:textId="4F0E9612" w:rsidR="00F46477" w:rsidRPr="00D26282" w:rsidRDefault="00A5797C" w:rsidP="0096652D">
      <w:pPr>
        <w:numPr>
          <w:ilvl w:val="0"/>
          <w:numId w:val="5"/>
        </w:numPr>
        <w:tabs>
          <w:tab w:val="clear" w:pos="720"/>
        </w:tabs>
        <w:spacing w:after="0" w:line="240" w:lineRule="auto"/>
        <w:ind w:left="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с едностранно писмено уведомление без предизвестие от едната до другата Страна, когато изпълнението на </w:t>
      </w:r>
      <w:r w:rsidR="004F45DA">
        <w:rPr>
          <w:rFonts w:ascii="Times New Roman" w:eastAsia="Times New Roman" w:hAnsi="Times New Roman" w:cs="Times New Roman"/>
          <w:sz w:val="24"/>
          <w:szCs w:val="24"/>
        </w:rPr>
        <w:t>дейностите</w:t>
      </w:r>
      <w:r w:rsidRPr="00D26282">
        <w:rPr>
          <w:rFonts w:ascii="Times New Roman" w:eastAsia="Times New Roman" w:hAnsi="Times New Roman" w:cs="Times New Roman"/>
          <w:sz w:val="24"/>
          <w:szCs w:val="24"/>
        </w:rPr>
        <w:t xml:space="preserve"> е преустановено за период, по-голям от </w:t>
      </w:r>
      <w:r w:rsidR="00970430" w:rsidRPr="00D26282">
        <w:rPr>
          <w:rFonts w:ascii="Times New Roman" w:eastAsia="Times New Roman" w:hAnsi="Times New Roman" w:cs="Times New Roman"/>
          <w:sz w:val="24"/>
          <w:szCs w:val="24"/>
        </w:rPr>
        <w:t>9</w:t>
      </w:r>
      <w:r w:rsidRPr="00D26282">
        <w:rPr>
          <w:rFonts w:ascii="Times New Roman" w:eastAsia="Times New Roman" w:hAnsi="Times New Roman" w:cs="Times New Roman"/>
          <w:sz w:val="24"/>
          <w:szCs w:val="24"/>
        </w:rPr>
        <w:t>0 (</w:t>
      </w:r>
      <w:r w:rsidR="00970430" w:rsidRPr="00D26282">
        <w:rPr>
          <w:rFonts w:ascii="Times New Roman" w:eastAsia="Times New Roman" w:hAnsi="Times New Roman" w:cs="Times New Roman"/>
          <w:sz w:val="24"/>
          <w:szCs w:val="24"/>
        </w:rPr>
        <w:t>девет</w:t>
      </w:r>
      <w:r w:rsidRPr="00D26282">
        <w:rPr>
          <w:rFonts w:ascii="Times New Roman" w:eastAsia="Times New Roman" w:hAnsi="Times New Roman" w:cs="Times New Roman"/>
          <w:sz w:val="24"/>
          <w:szCs w:val="24"/>
        </w:rPr>
        <w:t>десет) дни, поради наличие на Непредвидени обстоятелства;</w:t>
      </w:r>
    </w:p>
    <w:p w14:paraId="234A1FE9" w14:textId="77777777" w:rsidR="00DF7D05" w:rsidRPr="00D26282" w:rsidRDefault="00A5797C" w:rsidP="0096652D">
      <w:pPr>
        <w:numPr>
          <w:ilvl w:val="0"/>
          <w:numId w:val="5"/>
        </w:numPr>
        <w:tabs>
          <w:tab w:val="clear" w:pos="720"/>
        </w:tabs>
        <w:spacing w:after="0" w:line="240" w:lineRule="auto"/>
        <w:ind w:left="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ако в резултат на обстоятелства, възникнали след сключване на Договора, страна по договора не е в състояние да изпълни своите задължения.</w:t>
      </w:r>
    </w:p>
    <w:p w14:paraId="6DB6EF34" w14:textId="6526CC2E" w:rsidR="00F46477" w:rsidRPr="00D26282" w:rsidRDefault="00DF7D05" w:rsidP="0096652D">
      <w:pPr>
        <w:numPr>
          <w:ilvl w:val="0"/>
          <w:numId w:val="5"/>
        </w:numPr>
        <w:tabs>
          <w:tab w:val="clear" w:pos="720"/>
        </w:tabs>
        <w:spacing w:after="0" w:line="240" w:lineRule="auto"/>
        <w:ind w:left="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При прекратяване на договора между ВЪЗЛОЖИТЕЛЯ и ИНВЕСТИТОРА</w:t>
      </w:r>
      <w:r w:rsidR="00A5797C" w:rsidRPr="00D26282">
        <w:rPr>
          <w:rFonts w:ascii="Times New Roman" w:eastAsia="Times New Roman" w:hAnsi="Times New Roman" w:cs="Times New Roman"/>
          <w:sz w:val="24"/>
          <w:szCs w:val="24"/>
        </w:rPr>
        <w:t>;</w:t>
      </w:r>
    </w:p>
    <w:p w14:paraId="1E039B9F" w14:textId="77777777" w:rsidR="00F46477" w:rsidRPr="00D26282" w:rsidRDefault="00A5797C" w:rsidP="0096652D">
      <w:pPr>
        <w:numPr>
          <w:ilvl w:val="0"/>
          <w:numId w:val="5"/>
        </w:numPr>
        <w:tabs>
          <w:tab w:val="clear" w:pos="720"/>
        </w:tabs>
        <w:spacing w:after="0" w:line="240" w:lineRule="auto"/>
        <w:ind w:left="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с изпълнение на всички задължения по Договора;</w:t>
      </w:r>
    </w:p>
    <w:p w14:paraId="0B75F4D0" w14:textId="77777777" w:rsidR="00F46477" w:rsidRPr="00D26282" w:rsidRDefault="00A5797C" w:rsidP="0096652D">
      <w:pPr>
        <w:numPr>
          <w:ilvl w:val="0"/>
          <w:numId w:val="5"/>
        </w:numPr>
        <w:tabs>
          <w:tab w:val="clear" w:pos="720"/>
        </w:tabs>
        <w:spacing w:after="0" w:line="240" w:lineRule="auto"/>
        <w:ind w:left="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по взаимно съгласие между Страните, изразено в писмена форма.</w:t>
      </w:r>
    </w:p>
    <w:p w14:paraId="473D7F11" w14:textId="4B20E070" w:rsidR="00F46477" w:rsidRPr="00D26282" w:rsidRDefault="00A5797C"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 xml:space="preserve">Чл. </w:t>
      </w:r>
      <w:r w:rsidR="004F45DA">
        <w:rPr>
          <w:rFonts w:ascii="Times New Roman" w:eastAsia="Times New Roman" w:hAnsi="Times New Roman" w:cs="Times New Roman"/>
          <w:b/>
          <w:sz w:val="24"/>
          <w:szCs w:val="24"/>
        </w:rPr>
        <w:t>36</w:t>
      </w:r>
      <w:r w:rsidRPr="00D26282">
        <w:rPr>
          <w:rFonts w:ascii="Times New Roman" w:eastAsia="Times New Roman" w:hAnsi="Times New Roman" w:cs="Times New Roman"/>
          <w:b/>
          <w:sz w:val="24"/>
          <w:szCs w:val="24"/>
        </w:rPr>
        <w:t xml:space="preserve">. </w:t>
      </w:r>
      <w:r w:rsidRPr="00D26282">
        <w:rPr>
          <w:rFonts w:ascii="Times New Roman" w:eastAsia="Times New Roman" w:hAnsi="Times New Roman" w:cs="Times New Roman"/>
          <w:sz w:val="24"/>
          <w:szCs w:val="24"/>
        </w:rPr>
        <w:t xml:space="preserve">Договорът се прекратява от </w:t>
      </w:r>
      <w:r w:rsidRPr="00D26282">
        <w:rPr>
          <w:rFonts w:ascii="Times New Roman" w:eastAsia="Times New Roman" w:hAnsi="Times New Roman" w:cs="Times New Roman"/>
          <w:b/>
          <w:sz w:val="24"/>
          <w:szCs w:val="24"/>
        </w:rPr>
        <w:t>ВЪЗЛОЖИТЕЛЯ</w:t>
      </w:r>
      <w:r w:rsidRPr="00D26282">
        <w:rPr>
          <w:rFonts w:ascii="Times New Roman" w:eastAsia="Times New Roman" w:hAnsi="Times New Roman" w:cs="Times New Roman"/>
          <w:sz w:val="24"/>
          <w:szCs w:val="24"/>
        </w:rPr>
        <w:t xml:space="preserve"> с</w:t>
      </w:r>
      <w:r w:rsidRPr="00D26282">
        <w:rPr>
          <w:rFonts w:ascii="Times New Roman" w:eastAsia="Times New Roman" w:hAnsi="Times New Roman" w:cs="Times New Roman"/>
          <w:b/>
          <w:sz w:val="24"/>
          <w:szCs w:val="24"/>
        </w:rPr>
        <w:t>:</w:t>
      </w:r>
    </w:p>
    <w:p w14:paraId="1D408F29"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1.</w:t>
      </w:r>
      <w:r w:rsidRPr="00D26282">
        <w:rPr>
          <w:rFonts w:ascii="Times New Roman" w:eastAsia="Times New Roman" w:hAnsi="Times New Roman" w:cs="Times New Roman"/>
          <w:sz w:val="24"/>
          <w:szCs w:val="24"/>
        </w:rPr>
        <w:t xml:space="preserve"> писмено уведомление до </w:t>
      </w:r>
      <w:r w:rsidRPr="00D26282">
        <w:rPr>
          <w:rFonts w:ascii="Times New Roman" w:eastAsia="Times New Roman" w:hAnsi="Times New Roman" w:cs="Times New Roman"/>
          <w:b/>
          <w:sz w:val="24"/>
          <w:szCs w:val="24"/>
        </w:rPr>
        <w:t>ИЗПЪЛНИТЕЛЯ</w:t>
      </w:r>
      <w:r w:rsidRPr="00D26282">
        <w:rPr>
          <w:rFonts w:ascii="Times New Roman" w:eastAsia="Times New Roman" w:hAnsi="Times New Roman" w:cs="Times New Roman"/>
          <w:sz w:val="24"/>
          <w:szCs w:val="24"/>
        </w:rPr>
        <w:t>, ако в резултат на обстоятелства, възникнали след сключването на Договора, не е в състояние да изпълни своите задължения;</w:t>
      </w:r>
    </w:p>
    <w:p w14:paraId="50C0E585"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sz w:val="24"/>
          <w:szCs w:val="24"/>
          <w:lang w:eastAsia="bg-BG"/>
        </w:rPr>
        <w:t xml:space="preserve"> едностранно писмено уведомление без предизвестие от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до </w:t>
      </w:r>
      <w:r w:rsidRPr="00D26282">
        <w:rPr>
          <w:rFonts w:ascii="Times New Roman" w:eastAsia="Times New Roman" w:hAnsi="Times New Roman" w:cs="Times New Roman"/>
          <w:b/>
          <w:sz w:val="24"/>
          <w:szCs w:val="24"/>
          <w:lang w:eastAsia="bg-BG"/>
        </w:rPr>
        <w:t>ИЗПЪЛНИТЕЛЯ</w:t>
      </w:r>
      <w:r w:rsidRPr="00D26282">
        <w:rPr>
          <w:rFonts w:ascii="Times New Roman" w:eastAsia="Times New Roman" w:hAnsi="Times New Roman" w:cs="Times New Roman"/>
          <w:sz w:val="24"/>
          <w:szCs w:val="24"/>
          <w:lang w:eastAsia="bg-BG"/>
        </w:rPr>
        <w:t xml:space="preserve">: </w:t>
      </w:r>
    </w:p>
    <w:p w14:paraId="1332000D"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а)</w:t>
      </w:r>
      <w:r w:rsidRPr="00D26282">
        <w:rPr>
          <w:rFonts w:ascii="Times New Roman" w:eastAsia="Times New Roman" w:hAnsi="Times New Roman" w:cs="Times New Roman"/>
          <w:sz w:val="24"/>
          <w:szCs w:val="24"/>
          <w:lang w:eastAsia="bg-BG"/>
        </w:rPr>
        <w:t xml:space="preserve"> при нарушения на изискванията за избягване конфликт на интереси;</w:t>
      </w:r>
    </w:p>
    <w:p w14:paraId="0038B94F" w14:textId="77777777" w:rsidR="00F46477" w:rsidRPr="00D26282" w:rsidRDefault="008A6158"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б</w:t>
      </w:r>
      <w:r w:rsidR="00A5797C" w:rsidRPr="00D26282">
        <w:rPr>
          <w:rFonts w:ascii="Times New Roman" w:eastAsia="Times New Roman" w:hAnsi="Times New Roman" w:cs="Times New Roman"/>
          <w:b/>
          <w:sz w:val="24"/>
          <w:szCs w:val="24"/>
          <w:lang w:eastAsia="bg-BG"/>
        </w:rPr>
        <w:t xml:space="preserve">) </w:t>
      </w:r>
      <w:r w:rsidR="00A5797C" w:rsidRPr="00D26282">
        <w:rPr>
          <w:rFonts w:ascii="Times New Roman" w:eastAsia="Times New Roman" w:hAnsi="Times New Roman" w:cs="Times New Roman"/>
          <w:sz w:val="24"/>
          <w:szCs w:val="24"/>
          <w:lang w:eastAsia="bg-BG"/>
        </w:rPr>
        <w:t xml:space="preserve">при започване на процедура по ликвидация на </w:t>
      </w:r>
      <w:r w:rsidR="00A5797C" w:rsidRPr="00D26282">
        <w:rPr>
          <w:rFonts w:ascii="Times New Roman" w:eastAsia="Times New Roman" w:hAnsi="Times New Roman" w:cs="Times New Roman"/>
          <w:b/>
          <w:sz w:val="24"/>
          <w:szCs w:val="24"/>
          <w:lang w:eastAsia="bg-BG"/>
        </w:rPr>
        <w:t>ИЗПЪЛНИТЕЛЯ</w:t>
      </w:r>
      <w:r w:rsidR="00A5797C" w:rsidRPr="00D26282">
        <w:rPr>
          <w:rFonts w:ascii="Times New Roman" w:eastAsia="Times New Roman" w:hAnsi="Times New Roman" w:cs="Times New Roman"/>
          <w:sz w:val="24"/>
          <w:szCs w:val="24"/>
          <w:lang w:eastAsia="bg-BG"/>
        </w:rPr>
        <w:t>;</w:t>
      </w:r>
    </w:p>
    <w:p w14:paraId="1B29C339" w14:textId="77777777" w:rsidR="00F46477" w:rsidRPr="00D26282" w:rsidRDefault="008A6158" w:rsidP="0096652D">
      <w:pPr>
        <w:spacing w:after="0" w:line="240" w:lineRule="auto"/>
        <w:ind w:firstLine="567"/>
        <w:jc w:val="both"/>
        <w:rPr>
          <w:rFonts w:ascii="Times New Roman" w:eastAsia="Times New Roman" w:hAnsi="Times New Roman" w:cs="Times New Roman"/>
          <w:b/>
          <w:sz w:val="24"/>
          <w:szCs w:val="24"/>
          <w:lang w:eastAsia="bg-BG"/>
        </w:rPr>
      </w:pPr>
      <w:r w:rsidRPr="00D26282">
        <w:rPr>
          <w:rFonts w:ascii="Times New Roman" w:eastAsia="Times New Roman" w:hAnsi="Times New Roman" w:cs="Times New Roman"/>
          <w:b/>
          <w:sz w:val="24"/>
          <w:szCs w:val="24"/>
          <w:lang w:eastAsia="bg-BG"/>
        </w:rPr>
        <w:t>в</w:t>
      </w:r>
      <w:r w:rsidR="00A5797C" w:rsidRPr="00D26282">
        <w:rPr>
          <w:rFonts w:ascii="Times New Roman" w:eastAsia="Times New Roman" w:hAnsi="Times New Roman" w:cs="Times New Roman"/>
          <w:b/>
          <w:sz w:val="24"/>
          <w:szCs w:val="24"/>
          <w:lang w:eastAsia="bg-BG"/>
        </w:rPr>
        <w:t>)</w:t>
      </w:r>
      <w:r w:rsidR="00A5797C" w:rsidRPr="00D26282">
        <w:rPr>
          <w:rFonts w:ascii="Times New Roman" w:eastAsia="Times New Roman" w:hAnsi="Times New Roman" w:cs="Times New Roman"/>
          <w:sz w:val="24"/>
          <w:szCs w:val="24"/>
          <w:lang w:eastAsia="bg-BG"/>
        </w:rPr>
        <w:t xml:space="preserve"> при откриване на производство по обявяване в несъстоятелност на </w:t>
      </w:r>
      <w:r w:rsidR="00A5797C" w:rsidRPr="00D26282">
        <w:rPr>
          <w:rFonts w:ascii="Times New Roman" w:eastAsia="Times New Roman" w:hAnsi="Times New Roman" w:cs="Times New Roman"/>
          <w:b/>
          <w:sz w:val="24"/>
          <w:szCs w:val="24"/>
          <w:lang w:eastAsia="bg-BG"/>
        </w:rPr>
        <w:t>ИЗПЪЛНИТЕЛЯ;</w:t>
      </w:r>
    </w:p>
    <w:p w14:paraId="2C332C0A" w14:textId="77777777" w:rsidR="00F46477" w:rsidRPr="00D26282" w:rsidRDefault="008A6158"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г</w:t>
      </w:r>
      <w:r w:rsidR="00A5797C" w:rsidRPr="00D26282">
        <w:rPr>
          <w:rFonts w:ascii="Times New Roman" w:eastAsia="Times New Roman" w:hAnsi="Times New Roman" w:cs="Times New Roman"/>
          <w:b/>
          <w:sz w:val="24"/>
          <w:szCs w:val="24"/>
        </w:rPr>
        <w:t>)</w:t>
      </w:r>
      <w:r w:rsidR="00A5797C" w:rsidRPr="00D26282">
        <w:rPr>
          <w:rFonts w:ascii="Times New Roman" w:eastAsia="Times New Roman" w:hAnsi="Times New Roman" w:cs="Times New Roman"/>
          <w:sz w:val="24"/>
          <w:szCs w:val="24"/>
        </w:rPr>
        <w:t xml:space="preserve"> спрямо </w:t>
      </w:r>
      <w:r w:rsidR="00A5797C" w:rsidRPr="00D26282">
        <w:rPr>
          <w:rFonts w:ascii="Times New Roman" w:eastAsia="Times New Roman" w:hAnsi="Times New Roman" w:cs="Times New Roman"/>
          <w:b/>
          <w:sz w:val="24"/>
          <w:szCs w:val="24"/>
        </w:rPr>
        <w:t>ИЗПЪЛНИТЕЛЯ</w:t>
      </w:r>
      <w:r w:rsidR="00A5797C" w:rsidRPr="00D26282">
        <w:rPr>
          <w:rFonts w:ascii="Times New Roman" w:eastAsia="Times New Roman" w:hAnsi="Times New Roman" w:cs="Times New Roman"/>
          <w:sz w:val="24"/>
          <w:szCs w:val="24"/>
        </w:rPr>
        <w:t xml:space="preserve"> се установят обстоятелства, представляващи нарушение на нормативни разпоредби;</w:t>
      </w:r>
    </w:p>
    <w:p w14:paraId="5D0486D1" w14:textId="77777777" w:rsidR="004B253B" w:rsidRDefault="004B253B" w:rsidP="0096652D">
      <w:pPr>
        <w:pStyle w:val="1"/>
        <w:ind w:firstLine="567"/>
        <w:jc w:val="both"/>
        <w:rPr>
          <w:rFonts w:ascii="Times New Roman" w:hAnsi="Times New Roman"/>
          <w:bCs/>
          <w:caps/>
          <w:szCs w:val="24"/>
        </w:rPr>
      </w:pPr>
      <w:bookmarkStart w:id="23" w:name="_Toc448410287"/>
    </w:p>
    <w:p w14:paraId="3B58794B" w14:textId="38F0C2C3" w:rsidR="00F46477" w:rsidRPr="00D26282" w:rsidRDefault="00A5797C" w:rsidP="0096652D">
      <w:pPr>
        <w:pStyle w:val="1"/>
        <w:ind w:firstLine="567"/>
        <w:jc w:val="both"/>
        <w:rPr>
          <w:rFonts w:ascii="Times New Roman" w:hAnsi="Times New Roman"/>
          <w:bCs/>
          <w:caps/>
          <w:szCs w:val="24"/>
        </w:rPr>
      </w:pPr>
      <w:r w:rsidRPr="00D26282">
        <w:rPr>
          <w:rFonts w:ascii="Times New Roman" w:hAnsi="Times New Roman"/>
          <w:bCs/>
          <w:caps/>
          <w:szCs w:val="24"/>
        </w:rPr>
        <w:t>Х</w:t>
      </w:r>
      <w:r w:rsidR="006308AA">
        <w:rPr>
          <w:rFonts w:ascii="Times New Roman" w:hAnsi="Times New Roman"/>
          <w:bCs/>
          <w:caps/>
          <w:szCs w:val="24"/>
          <w:lang w:val="en-US"/>
        </w:rPr>
        <w:t>I</w:t>
      </w:r>
      <w:r w:rsidRPr="00D26282">
        <w:rPr>
          <w:rFonts w:ascii="Times New Roman" w:hAnsi="Times New Roman"/>
          <w:bCs/>
          <w:caps/>
          <w:szCs w:val="24"/>
        </w:rPr>
        <w:t>. КОНФИДЕНЦИАЛНОСТ</w:t>
      </w:r>
      <w:bookmarkEnd w:id="23"/>
    </w:p>
    <w:p w14:paraId="4C320D49" w14:textId="77777777" w:rsidR="004A35A7" w:rsidRPr="00D26282" w:rsidRDefault="004A35A7" w:rsidP="0096652D">
      <w:pPr>
        <w:pStyle w:val="a7"/>
        <w:ind w:left="0" w:firstLine="0"/>
        <w:rPr>
          <w:rFonts w:ascii="Times New Roman" w:hAnsi="Times New Roman"/>
          <w:szCs w:val="24"/>
        </w:rPr>
      </w:pPr>
    </w:p>
    <w:p w14:paraId="37347798" w14:textId="471EA033"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hAnsi="Times New Roman" w:cs="Times New Roman"/>
          <w:b/>
          <w:sz w:val="24"/>
          <w:szCs w:val="24"/>
        </w:rPr>
        <w:t xml:space="preserve">Чл. </w:t>
      </w:r>
      <w:r w:rsidR="006308AA">
        <w:rPr>
          <w:rFonts w:ascii="Times New Roman" w:hAnsi="Times New Roman" w:cs="Times New Roman"/>
          <w:b/>
          <w:sz w:val="24"/>
          <w:szCs w:val="24"/>
        </w:rPr>
        <w:t>37</w:t>
      </w:r>
      <w:r w:rsidRPr="00D26282">
        <w:rPr>
          <w:rFonts w:ascii="Times New Roman" w:hAnsi="Times New Roman" w:cs="Times New Roman"/>
          <w:b/>
          <w:sz w:val="24"/>
          <w:szCs w:val="24"/>
        </w:rPr>
        <w:t xml:space="preserve"> </w:t>
      </w:r>
      <w:r w:rsidRPr="00D26282">
        <w:rPr>
          <w:rFonts w:ascii="Times New Roman" w:eastAsia="Times New Roman" w:hAnsi="Times New Roman" w:cs="Times New Roman"/>
          <w:b/>
          <w:sz w:val="24"/>
          <w:szCs w:val="24"/>
          <w:lang w:eastAsia="bg-BG"/>
        </w:rPr>
        <w:t xml:space="preserve">(1) </w:t>
      </w:r>
      <w:r w:rsidRPr="00D26282">
        <w:rPr>
          <w:rFonts w:ascii="Times New Roman" w:eastAsia="Times New Roman" w:hAnsi="Times New Roman" w:cs="Times New Roman"/>
          <w:sz w:val="24"/>
          <w:szCs w:val="24"/>
          <w:lang w:eastAsia="bg-BG"/>
        </w:rPr>
        <w:t xml:space="preserve">Всяка от страните по Договора се задължава да не разпространява информация за другата страна, станала й известна при или по повод сключването на Договора, която страната, за която се отнася информацията, е посочила писмено, че е конфиденциална. </w:t>
      </w:r>
    </w:p>
    <w:p w14:paraId="72DCE665"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sz w:val="24"/>
          <w:szCs w:val="24"/>
          <w:lang w:eastAsia="bg-BG"/>
        </w:rPr>
        <w:t xml:space="preserve"> Всички карти, рисунки, скици, фотографии, планове, доклади, препоръки, оценки, записки, документи, договори, и други данни независимо от носителя (хартиен, магнитен или друг носител), независимо от формата (текстов, графичен, звуков, визуален, аналогов или цифров формат), събрани или получени от </w:t>
      </w:r>
      <w:r w:rsidRPr="00D26282">
        <w:rPr>
          <w:rFonts w:ascii="Times New Roman" w:eastAsia="Times New Roman" w:hAnsi="Times New Roman" w:cs="Times New Roman"/>
          <w:b/>
          <w:sz w:val="24"/>
          <w:szCs w:val="24"/>
          <w:lang w:eastAsia="bg-BG"/>
        </w:rPr>
        <w:t>ИЗПЪЛНИТЕЛЯ</w:t>
      </w:r>
      <w:r w:rsidRPr="00D26282">
        <w:rPr>
          <w:rFonts w:ascii="Times New Roman" w:eastAsia="Times New Roman" w:hAnsi="Times New Roman" w:cs="Times New Roman"/>
          <w:sz w:val="24"/>
          <w:szCs w:val="24"/>
          <w:lang w:eastAsia="bg-BG"/>
        </w:rPr>
        <w:t xml:space="preserve"> във връзка с изпълнението на Договора, имат статут на конфиденциална информация. </w:t>
      </w:r>
    </w:p>
    <w:p w14:paraId="1F7FAB47" w14:textId="26EF0512" w:rsidR="00F46477" w:rsidRPr="00D26282" w:rsidRDefault="00A5797C" w:rsidP="0096652D">
      <w:pPr>
        <w:widowControl w:val="0"/>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Чл. </w:t>
      </w:r>
      <w:r w:rsidR="006308AA">
        <w:rPr>
          <w:rFonts w:ascii="Times New Roman" w:eastAsia="Times New Roman" w:hAnsi="Times New Roman" w:cs="Times New Roman"/>
          <w:b/>
          <w:sz w:val="24"/>
          <w:szCs w:val="24"/>
          <w:lang w:eastAsia="bg-BG"/>
        </w:rPr>
        <w:t>38</w:t>
      </w:r>
      <w:r w:rsidRPr="00D26282">
        <w:rPr>
          <w:rFonts w:ascii="Times New Roman" w:eastAsia="Times New Roman" w:hAnsi="Times New Roman" w:cs="Times New Roman"/>
          <w:b/>
          <w:sz w:val="24"/>
          <w:szCs w:val="24"/>
          <w:lang w:eastAsia="bg-BG"/>
        </w:rPr>
        <w:t xml:space="preserve"> (1)</w:t>
      </w:r>
      <w:r w:rsidRPr="00D26282">
        <w:rPr>
          <w:rFonts w:ascii="Times New Roman" w:eastAsia="Times New Roman" w:hAnsi="Times New Roman" w:cs="Times New Roman"/>
          <w:sz w:val="24"/>
          <w:szCs w:val="24"/>
          <w:lang w:eastAsia="bg-BG"/>
        </w:rPr>
        <w:t xml:space="preserve"> </w:t>
      </w:r>
      <w:r w:rsidRPr="00D26282">
        <w:rPr>
          <w:rFonts w:ascii="Times New Roman" w:eastAsia="Times New Roman" w:hAnsi="Times New Roman" w:cs="Times New Roman"/>
          <w:b/>
          <w:sz w:val="24"/>
          <w:szCs w:val="24"/>
          <w:lang w:eastAsia="bg-BG"/>
        </w:rPr>
        <w:t>ИЗПЪЛНИТЕЛЯТ</w:t>
      </w:r>
      <w:r w:rsidRPr="00D26282">
        <w:rPr>
          <w:rFonts w:ascii="Times New Roman" w:eastAsia="Times New Roman" w:hAnsi="Times New Roman" w:cs="Times New Roman"/>
          <w:sz w:val="24"/>
          <w:szCs w:val="24"/>
          <w:lang w:eastAsia="bg-BG"/>
        </w:rPr>
        <w:t xml:space="preserve"> ще използва предоставената от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конфиденциална информация, свързана с дейността във връзка с изпълнението на този Договор, с изключителната цел </w:t>
      </w:r>
      <w:r w:rsidRPr="00D26282">
        <w:rPr>
          <w:rFonts w:ascii="Times New Roman" w:eastAsia="Times New Roman" w:hAnsi="Times New Roman" w:cs="Times New Roman"/>
          <w:b/>
          <w:sz w:val="24"/>
          <w:szCs w:val="24"/>
          <w:lang w:eastAsia="bg-BG"/>
        </w:rPr>
        <w:t>ИЗПЪЛНИТЕЛЯТ</w:t>
      </w:r>
      <w:r w:rsidRPr="00D26282">
        <w:rPr>
          <w:rFonts w:ascii="Times New Roman" w:eastAsia="Times New Roman" w:hAnsi="Times New Roman" w:cs="Times New Roman"/>
          <w:sz w:val="24"/>
          <w:szCs w:val="24"/>
          <w:lang w:eastAsia="bg-BG"/>
        </w:rPr>
        <w:t xml:space="preserve"> да изпълни своите задължения по този Договор.</w:t>
      </w:r>
    </w:p>
    <w:p w14:paraId="7FDA7C8F" w14:textId="77777777" w:rsidR="00F46477" w:rsidRPr="00D26282" w:rsidRDefault="00A5797C" w:rsidP="0096652D">
      <w:pPr>
        <w:widowControl w:val="0"/>
        <w:spacing w:after="0" w:line="240" w:lineRule="auto"/>
        <w:ind w:firstLine="567"/>
        <w:jc w:val="both"/>
        <w:rPr>
          <w:rFonts w:ascii="Times New Roman" w:eastAsia="Times New Roman" w:hAnsi="Times New Roman" w:cs="Times New Roman"/>
          <w:snapToGrid w:val="0"/>
          <w:sz w:val="24"/>
          <w:szCs w:val="24"/>
          <w:lang w:eastAsia="bg-BG"/>
        </w:rPr>
      </w:pPr>
      <w:r w:rsidRPr="00D26282">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sz w:val="24"/>
          <w:szCs w:val="24"/>
          <w:lang w:eastAsia="bg-BG"/>
        </w:rPr>
        <w:t xml:space="preserve"> </w:t>
      </w:r>
      <w:r w:rsidRPr="00D26282">
        <w:rPr>
          <w:rFonts w:ascii="Times New Roman" w:eastAsia="Times New Roman" w:hAnsi="Times New Roman" w:cs="Times New Roman"/>
          <w:b/>
          <w:caps/>
          <w:sz w:val="24"/>
          <w:szCs w:val="24"/>
          <w:lang w:eastAsia="bg-BG"/>
        </w:rPr>
        <w:t>Изпълнителят</w:t>
      </w:r>
      <w:r w:rsidRPr="00D26282">
        <w:rPr>
          <w:rFonts w:ascii="Times New Roman" w:eastAsia="Times New Roman" w:hAnsi="Times New Roman" w:cs="Times New Roman"/>
          <w:snapToGrid w:val="0"/>
          <w:sz w:val="24"/>
          <w:szCs w:val="24"/>
          <w:lang w:eastAsia="bg-BG"/>
        </w:rPr>
        <w:t xml:space="preserve"> не може да дава конфиденциална информация на трети лица и да</w:t>
      </w:r>
      <w:r w:rsidRPr="00D26282">
        <w:rPr>
          <w:rFonts w:ascii="Times New Roman" w:eastAsia="Times New Roman" w:hAnsi="Times New Roman" w:cs="Times New Roman"/>
          <w:snapToGrid w:val="0"/>
          <w:sz w:val="24"/>
          <w:szCs w:val="24"/>
          <w:lang w:val="ru-RU" w:eastAsia="bg-BG"/>
        </w:rPr>
        <w:t xml:space="preserve"> </w:t>
      </w:r>
      <w:r w:rsidRPr="00C96487">
        <w:rPr>
          <w:rFonts w:ascii="Times New Roman" w:eastAsia="Times New Roman" w:hAnsi="Times New Roman" w:cs="Times New Roman"/>
          <w:snapToGrid w:val="0"/>
          <w:sz w:val="24"/>
          <w:szCs w:val="24"/>
          <w:lang w:eastAsia="bg-BG"/>
        </w:rPr>
        <w:t>участва в медийни изяви във</w:t>
      </w:r>
      <w:r w:rsidRPr="00D26282">
        <w:rPr>
          <w:rFonts w:ascii="Times New Roman" w:eastAsia="Times New Roman" w:hAnsi="Times New Roman" w:cs="Times New Roman"/>
          <w:snapToGrid w:val="0"/>
          <w:sz w:val="24"/>
          <w:szCs w:val="24"/>
          <w:lang w:eastAsia="bg-BG"/>
        </w:rPr>
        <w:t xml:space="preserve"> връзка с изпълнението на Договора без предварителното писмено </w:t>
      </w:r>
      <w:r w:rsidRPr="00D26282">
        <w:rPr>
          <w:rFonts w:ascii="Times New Roman" w:eastAsia="Times New Roman" w:hAnsi="Times New Roman" w:cs="Times New Roman"/>
          <w:snapToGrid w:val="0"/>
          <w:sz w:val="24"/>
          <w:szCs w:val="24"/>
          <w:lang w:eastAsia="bg-BG"/>
        </w:rPr>
        <w:lastRenderedPageBreak/>
        <w:t xml:space="preserve">съгласие на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napToGrid w:val="0"/>
          <w:sz w:val="24"/>
          <w:szCs w:val="24"/>
          <w:lang w:eastAsia="bg-BG"/>
        </w:rPr>
        <w:t>.</w:t>
      </w:r>
    </w:p>
    <w:p w14:paraId="7BE97BDF"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(3) ИЗПЪЛНИТЕЛЯТ</w:t>
      </w:r>
      <w:r w:rsidRPr="00D26282">
        <w:rPr>
          <w:rFonts w:ascii="Times New Roman" w:eastAsia="Times New Roman" w:hAnsi="Times New Roman" w:cs="Times New Roman"/>
          <w:sz w:val="24"/>
          <w:szCs w:val="24"/>
          <w:lang w:eastAsia="bg-BG"/>
        </w:rPr>
        <w:t xml:space="preserve"> няма право да използва, разгласява, предоставя, разпространява всяка непубликувана или конфиденциална информация, получена в хода на одитния процес, освен ако му бъде предварително писмено разрешено от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или упълномощено от него лице.</w:t>
      </w:r>
    </w:p>
    <w:p w14:paraId="47C91D52" w14:textId="004456AB" w:rsidR="00F46477" w:rsidRPr="00D26282" w:rsidRDefault="00A5797C" w:rsidP="0096652D">
      <w:pPr>
        <w:spacing w:after="0" w:line="240" w:lineRule="auto"/>
        <w:ind w:right="70"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w:t>
      </w:r>
      <w:r w:rsidR="006308AA">
        <w:rPr>
          <w:rFonts w:ascii="Times New Roman" w:eastAsia="Times New Roman" w:hAnsi="Times New Roman" w:cs="Times New Roman"/>
          <w:b/>
          <w:sz w:val="24"/>
          <w:szCs w:val="24"/>
        </w:rPr>
        <w:t>4</w:t>
      </w:r>
      <w:r w:rsidRPr="00D26282">
        <w:rPr>
          <w:rFonts w:ascii="Times New Roman" w:eastAsia="Times New Roman" w:hAnsi="Times New Roman" w:cs="Times New Roman"/>
          <w:b/>
          <w:sz w:val="24"/>
          <w:szCs w:val="24"/>
        </w:rPr>
        <w:t>)</w:t>
      </w:r>
      <w:r w:rsidRPr="00D26282">
        <w:rPr>
          <w:rFonts w:ascii="Times New Roman" w:eastAsia="Times New Roman" w:hAnsi="Times New Roman" w:cs="Times New Roman"/>
          <w:sz w:val="24"/>
          <w:szCs w:val="24"/>
        </w:rPr>
        <w:t xml:space="preserve"> Всички предоставени материали, независимо от носителя и формата им, не могат да бъдат копирани без предварително изрично писмено съгласие на </w:t>
      </w:r>
      <w:r w:rsidRPr="00D26282">
        <w:rPr>
          <w:rFonts w:ascii="Times New Roman" w:eastAsia="Times New Roman" w:hAnsi="Times New Roman" w:cs="Times New Roman"/>
          <w:b/>
          <w:sz w:val="24"/>
          <w:szCs w:val="24"/>
        </w:rPr>
        <w:t>ВЪЗЛОЖИТЕЛЯ</w:t>
      </w:r>
      <w:r w:rsidRPr="00D26282">
        <w:rPr>
          <w:rFonts w:ascii="Times New Roman" w:eastAsia="Times New Roman" w:hAnsi="Times New Roman" w:cs="Times New Roman"/>
          <w:sz w:val="24"/>
          <w:szCs w:val="24"/>
        </w:rPr>
        <w:t>.</w:t>
      </w:r>
    </w:p>
    <w:p w14:paraId="0976B0E7" w14:textId="79066918"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w:t>
      </w:r>
      <w:r w:rsidR="006308AA">
        <w:rPr>
          <w:rFonts w:ascii="Times New Roman" w:eastAsia="Times New Roman" w:hAnsi="Times New Roman" w:cs="Times New Roman"/>
          <w:b/>
          <w:sz w:val="24"/>
          <w:szCs w:val="24"/>
          <w:lang w:eastAsia="bg-BG"/>
        </w:rPr>
        <w:t>5</w:t>
      </w:r>
      <w:r w:rsidRPr="00D26282">
        <w:rPr>
          <w:rFonts w:ascii="Times New Roman" w:eastAsia="Times New Roman" w:hAnsi="Times New Roman" w:cs="Times New Roman"/>
          <w:b/>
          <w:sz w:val="24"/>
          <w:szCs w:val="24"/>
          <w:lang w:eastAsia="bg-BG"/>
        </w:rPr>
        <w:t xml:space="preserve">) </w:t>
      </w:r>
      <w:r w:rsidRPr="00D26282">
        <w:rPr>
          <w:rFonts w:ascii="Times New Roman" w:eastAsia="Times New Roman" w:hAnsi="Times New Roman" w:cs="Times New Roman"/>
          <w:sz w:val="24"/>
          <w:szCs w:val="24"/>
          <w:lang w:eastAsia="bg-BG"/>
        </w:rPr>
        <w:t xml:space="preserve">При приключване на изпълнението на договора или при искане на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всички предоставени материали, съдържащи конфиденциална информация, ще бъдат върнати на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w:t>
      </w:r>
    </w:p>
    <w:p w14:paraId="296D46CA" w14:textId="354C14BD"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w:t>
      </w:r>
      <w:r w:rsidR="006308AA">
        <w:rPr>
          <w:rFonts w:ascii="Times New Roman" w:eastAsia="Times New Roman" w:hAnsi="Times New Roman" w:cs="Times New Roman"/>
          <w:b/>
          <w:sz w:val="24"/>
          <w:szCs w:val="24"/>
          <w:lang w:eastAsia="bg-BG"/>
        </w:rPr>
        <w:t>6</w:t>
      </w:r>
      <w:r w:rsidRPr="00D26282">
        <w:rPr>
          <w:rFonts w:ascii="Times New Roman" w:eastAsia="Times New Roman" w:hAnsi="Times New Roman" w:cs="Times New Roman"/>
          <w:b/>
          <w:sz w:val="24"/>
          <w:szCs w:val="24"/>
          <w:lang w:eastAsia="bg-BG"/>
        </w:rPr>
        <w:t>)</w:t>
      </w:r>
      <w:r w:rsidRPr="00D26282">
        <w:rPr>
          <w:rFonts w:ascii="Times New Roman" w:eastAsia="Times New Roman" w:hAnsi="Times New Roman" w:cs="Times New Roman"/>
          <w:sz w:val="24"/>
          <w:szCs w:val="24"/>
          <w:lang w:eastAsia="bg-BG"/>
        </w:rPr>
        <w:t xml:space="preserve"> Предоставянето на конфиденциална информация на надлежно упълномощени представители на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на КОНСУЛТАНТА, на ПРОЕКТАНТА,  на Сметната палата, </w:t>
      </w:r>
      <w:r w:rsidR="00E07980" w:rsidRPr="00D26282">
        <w:rPr>
          <w:rFonts w:ascii="Times New Roman" w:eastAsia="Times New Roman" w:hAnsi="Times New Roman" w:cs="Times New Roman"/>
          <w:sz w:val="24"/>
          <w:szCs w:val="24"/>
          <w:lang w:eastAsia="bg-BG"/>
        </w:rPr>
        <w:t xml:space="preserve">АДФИ, </w:t>
      </w:r>
      <w:r w:rsidRPr="00D26282">
        <w:rPr>
          <w:rFonts w:ascii="Times New Roman" w:eastAsia="Times New Roman" w:hAnsi="Times New Roman" w:cs="Times New Roman"/>
          <w:sz w:val="24"/>
          <w:szCs w:val="24"/>
          <w:lang w:eastAsia="bg-BG"/>
        </w:rPr>
        <w:t>няма да се смята за нарушение на ал. 1-</w:t>
      </w:r>
      <w:r w:rsidR="006308AA">
        <w:rPr>
          <w:rFonts w:ascii="Times New Roman" w:eastAsia="Times New Roman" w:hAnsi="Times New Roman" w:cs="Times New Roman"/>
          <w:sz w:val="24"/>
          <w:szCs w:val="24"/>
          <w:lang w:eastAsia="bg-BG"/>
        </w:rPr>
        <w:t>6</w:t>
      </w:r>
      <w:r w:rsidRPr="00D26282">
        <w:rPr>
          <w:rFonts w:ascii="Times New Roman" w:eastAsia="Times New Roman" w:hAnsi="Times New Roman" w:cs="Times New Roman"/>
          <w:sz w:val="24"/>
          <w:szCs w:val="24"/>
          <w:lang w:eastAsia="bg-BG"/>
        </w:rPr>
        <w:t xml:space="preserve"> включително.</w:t>
      </w:r>
    </w:p>
    <w:p w14:paraId="6041880D" w14:textId="4C4DEE10" w:rsidR="00F46477" w:rsidRDefault="009B623F"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rPr>
        <w:t xml:space="preserve">Чл. </w:t>
      </w:r>
      <w:r w:rsidR="006308AA">
        <w:rPr>
          <w:rFonts w:ascii="Times New Roman" w:eastAsia="Times New Roman" w:hAnsi="Times New Roman" w:cs="Times New Roman"/>
          <w:b/>
          <w:sz w:val="24"/>
          <w:szCs w:val="24"/>
        </w:rPr>
        <w:t>39</w:t>
      </w:r>
      <w:r w:rsidR="00A5797C" w:rsidRPr="00D26282">
        <w:rPr>
          <w:rFonts w:ascii="Times New Roman" w:eastAsia="Times New Roman" w:hAnsi="Times New Roman" w:cs="Times New Roman"/>
          <w:b/>
          <w:sz w:val="24"/>
          <w:szCs w:val="24"/>
        </w:rPr>
        <w:t>. ИЗПЪЛНИТЕЛЯТ</w:t>
      </w:r>
      <w:r w:rsidR="00A5797C" w:rsidRPr="00D26282">
        <w:rPr>
          <w:rFonts w:ascii="Times New Roman" w:eastAsia="Times New Roman" w:hAnsi="Times New Roman" w:cs="Times New Roman"/>
          <w:sz w:val="24"/>
          <w:szCs w:val="24"/>
        </w:rPr>
        <w:t xml:space="preserve"> приема, че което и да е нарушаване на разпоредбите на настоящия договор, представлява неизпълнение на Договора.</w:t>
      </w:r>
    </w:p>
    <w:p w14:paraId="4D0D3E4D" w14:textId="77777777" w:rsidR="00D26282" w:rsidRDefault="00D26282" w:rsidP="0096652D">
      <w:pPr>
        <w:spacing w:after="0" w:line="240" w:lineRule="auto"/>
        <w:ind w:firstLine="567"/>
        <w:jc w:val="both"/>
        <w:rPr>
          <w:rFonts w:ascii="Times New Roman" w:eastAsia="Times New Roman" w:hAnsi="Times New Roman" w:cs="Times New Roman"/>
          <w:sz w:val="24"/>
          <w:szCs w:val="24"/>
        </w:rPr>
      </w:pPr>
    </w:p>
    <w:p w14:paraId="1C32E7BA" w14:textId="37B8D04A" w:rsidR="00BB1EF4" w:rsidRPr="00D26282" w:rsidRDefault="00A5797C" w:rsidP="0096652D">
      <w:pPr>
        <w:keepNext/>
        <w:spacing w:after="0" w:line="240" w:lineRule="auto"/>
        <w:ind w:firstLine="567"/>
        <w:jc w:val="both"/>
        <w:outlineLvl w:val="0"/>
        <w:rPr>
          <w:rFonts w:ascii="Times New Roman" w:eastAsia="Times New Roman" w:hAnsi="Times New Roman" w:cs="Times New Roman"/>
          <w:b/>
          <w:bCs/>
          <w:caps/>
          <w:sz w:val="24"/>
          <w:szCs w:val="24"/>
          <w:lang w:eastAsia="bg-BG"/>
        </w:rPr>
      </w:pPr>
      <w:r w:rsidRPr="00D26282">
        <w:rPr>
          <w:rFonts w:ascii="Times New Roman" w:eastAsia="Times New Roman" w:hAnsi="Times New Roman" w:cs="Times New Roman"/>
          <w:b/>
          <w:bCs/>
          <w:caps/>
          <w:sz w:val="24"/>
          <w:szCs w:val="24"/>
          <w:lang w:eastAsia="bg-BG"/>
        </w:rPr>
        <w:t>Х</w:t>
      </w:r>
      <w:r w:rsidR="006308AA">
        <w:rPr>
          <w:rFonts w:ascii="Times New Roman" w:eastAsia="Times New Roman" w:hAnsi="Times New Roman" w:cs="Times New Roman"/>
          <w:b/>
          <w:bCs/>
          <w:caps/>
          <w:sz w:val="24"/>
          <w:szCs w:val="24"/>
          <w:lang w:val="en-US" w:eastAsia="bg-BG"/>
        </w:rPr>
        <w:t>I</w:t>
      </w:r>
      <w:r w:rsidR="00DC33D1" w:rsidRPr="00D26282">
        <w:rPr>
          <w:rFonts w:ascii="Times New Roman" w:eastAsia="Times New Roman" w:hAnsi="Times New Roman" w:cs="Times New Roman"/>
          <w:b/>
          <w:bCs/>
          <w:caps/>
          <w:sz w:val="24"/>
          <w:szCs w:val="24"/>
          <w:lang w:val="en-US" w:eastAsia="bg-BG"/>
        </w:rPr>
        <w:t>I</w:t>
      </w:r>
      <w:r w:rsidRPr="00D26282">
        <w:rPr>
          <w:rFonts w:ascii="Times New Roman" w:eastAsia="Times New Roman" w:hAnsi="Times New Roman" w:cs="Times New Roman"/>
          <w:b/>
          <w:bCs/>
          <w:caps/>
          <w:sz w:val="24"/>
          <w:szCs w:val="24"/>
          <w:lang w:eastAsia="bg-BG"/>
        </w:rPr>
        <w:t xml:space="preserve">. </w:t>
      </w:r>
      <w:r w:rsidR="00BB1EF4" w:rsidRPr="00D26282">
        <w:rPr>
          <w:rFonts w:ascii="Times New Roman" w:eastAsia="Times New Roman" w:hAnsi="Times New Roman" w:cs="Times New Roman"/>
          <w:b/>
          <w:bCs/>
          <w:caps/>
          <w:sz w:val="24"/>
          <w:szCs w:val="24"/>
          <w:lang w:eastAsia="bg-BG"/>
        </w:rPr>
        <w:t>ГАРАНЦИЯ ЗА обезпечаване ИЗПЪЛНЕНИЕто НА ДОГОВОРА</w:t>
      </w:r>
    </w:p>
    <w:p w14:paraId="67F07CC5" w14:textId="77777777" w:rsidR="00BB1EF4" w:rsidRPr="00D26282" w:rsidRDefault="00BB1EF4" w:rsidP="0096652D">
      <w:pPr>
        <w:tabs>
          <w:tab w:val="left" w:pos="2160"/>
        </w:tabs>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ab/>
      </w:r>
    </w:p>
    <w:p w14:paraId="0FEF863C" w14:textId="6C098263" w:rsidR="00BB1EF4" w:rsidRPr="00D26282" w:rsidRDefault="00BB1EF4" w:rsidP="0096652D">
      <w:pPr>
        <w:spacing w:after="0" w:line="240" w:lineRule="auto"/>
        <w:ind w:firstLine="567"/>
        <w:jc w:val="both"/>
        <w:rPr>
          <w:rFonts w:ascii="Times New Roman" w:eastAsia="Times New Roman" w:hAnsi="Times New Roman" w:cs="Times New Roman"/>
          <w:sz w:val="24"/>
          <w:szCs w:val="24"/>
          <w:lang w:eastAsia="bg-BG"/>
        </w:rPr>
      </w:pPr>
      <w:bookmarkStart w:id="24" w:name="_Toc391557530"/>
      <w:r w:rsidRPr="00D26282">
        <w:rPr>
          <w:rFonts w:ascii="Times New Roman" w:eastAsia="Times New Roman" w:hAnsi="Times New Roman" w:cs="Times New Roman"/>
          <w:b/>
          <w:sz w:val="24"/>
          <w:szCs w:val="24"/>
        </w:rPr>
        <w:t xml:space="preserve">Чл. </w:t>
      </w:r>
      <w:r w:rsidR="00AB7EAC">
        <w:rPr>
          <w:rFonts w:ascii="Times New Roman" w:eastAsia="Times New Roman" w:hAnsi="Times New Roman" w:cs="Times New Roman"/>
          <w:b/>
          <w:sz w:val="24"/>
          <w:szCs w:val="24"/>
        </w:rPr>
        <w:t>40</w:t>
      </w:r>
      <w:r w:rsidRPr="00D26282">
        <w:rPr>
          <w:rFonts w:ascii="Times New Roman" w:eastAsia="Times New Roman" w:hAnsi="Times New Roman" w:cs="Times New Roman"/>
          <w:b/>
          <w:sz w:val="24"/>
          <w:szCs w:val="24"/>
        </w:rPr>
        <w:t xml:space="preserve">. </w:t>
      </w:r>
      <w:r w:rsidRPr="00D26282">
        <w:rPr>
          <w:rFonts w:ascii="Times New Roman" w:eastAsia="Times New Roman" w:hAnsi="Times New Roman" w:cs="Times New Roman"/>
          <w:b/>
          <w:sz w:val="24"/>
          <w:szCs w:val="24"/>
          <w:lang w:eastAsia="bg-BG"/>
        </w:rPr>
        <w:t xml:space="preserve">(1) </w:t>
      </w:r>
      <w:r w:rsidRPr="00D26282">
        <w:rPr>
          <w:rFonts w:ascii="Times New Roman" w:eastAsia="Times New Roman" w:hAnsi="Times New Roman" w:cs="Times New Roman"/>
          <w:sz w:val="24"/>
          <w:szCs w:val="24"/>
          <w:lang w:eastAsia="bg-BG"/>
        </w:rPr>
        <w:t xml:space="preserve">При подписване на този Договор, като гаранция за обезпечаване изпълнението на задълженията по Договора, </w:t>
      </w:r>
      <w:r w:rsidRPr="00D26282">
        <w:rPr>
          <w:rFonts w:ascii="Times New Roman" w:eastAsia="Times New Roman" w:hAnsi="Times New Roman" w:cs="Times New Roman"/>
          <w:b/>
          <w:sz w:val="24"/>
          <w:szCs w:val="24"/>
          <w:lang w:eastAsia="bg-BG"/>
        </w:rPr>
        <w:t>ИЗПЪЛНИТЕЛЯТ</w:t>
      </w:r>
      <w:r w:rsidRPr="00D26282">
        <w:rPr>
          <w:rFonts w:ascii="Times New Roman" w:eastAsia="Times New Roman" w:hAnsi="Times New Roman" w:cs="Times New Roman"/>
          <w:sz w:val="24"/>
          <w:szCs w:val="24"/>
          <w:lang w:eastAsia="bg-BG"/>
        </w:rPr>
        <w:t xml:space="preserve"> представя на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Гаранция за обезпечаване на изпълнението на Договора.</w:t>
      </w:r>
    </w:p>
    <w:p w14:paraId="72FD5827" w14:textId="77777777" w:rsidR="00BB1EF4" w:rsidRPr="00D26282" w:rsidRDefault="00BB1EF4"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sz w:val="24"/>
          <w:szCs w:val="24"/>
          <w:lang w:eastAsia="bg-BG"/>
        </w:rPr>
        <w:t xml:space="preserve"> Разходите по обслужването на Гаранцията за обезпечаване на изпълнението на Договора се поемат от </w:t>
      </w:r>
      <w:r w:rsidRPr="00D26282">
        <w:rPr>
          <w:rFonts w:ascii="Times New Roman" w:eastAsia="Times New Roman" w:hAnsi="Times New Roman" w:cs="Times New Roman"/>
          <w:b/>
          <w:sz w:val="24"/>
          <w:szCs w:val="24"/>
          <w:lang w:eastAsia="bg-BG"/>
        </w:rPr>
        <w:t>ИЗПЪЛНИТЕЛЯ</w:t>
      </w:r>
      <w:r w:rsidRPr="00D26282">
        <w:rPr>
          <w:rFonts w:ascii="Times New Roman" w:eastAsia="Times New Roman" w:hAnsi="Times New Roman" w:cs="Times New Roman"/>
          <w:sz w:val="24"/>
          <w:szCs w:val="24"/>
          <w:lang w:eastAsia="bg-BG"/>
        </w:rPr>
        <w:t>.</w:t>
      </w:r>
    </w:p>
    <w:p w14:paraId="7C2BBE62" w14:textId="504E005E" w:rsidR="00BB1EF4" w:rsidRPr="00D26282" w:rsidRDefault="00BB1EF4"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(3)</w:t>
      </w:r>
      <w:r w:rsidRPr="00D26282">
        <w:rPr>
          <w:rFonts w:ascii="Times New Roman" w:eastAsia="Times New Roman" w:hAnsi="Times New Roman" w:cs="Times New Roman"/>
          <w:sz w:val="24"/>
          <w:szCs w:val="24"/>
          <w:lang w:eastAsia="bg-BG"/>
        </w:rPr>
        <w:t xml:space="preserve"> Гаранцията за обезпечаване на изпълнен</w:t>
      </w:r>
      <w:r w:rsidR="00270583">
        <w:rPr>
          <w:rFonts w:ascii="Times New Roman" w:eastAsia="Times New Roman" w:hAnsi="Times New Roman" w:cs="Times New Roman"/>
          <w:sz w:val="24"/>
          <w:szCs w:val="24"/>
          <w:lang w:eastAsia="bg-BG"/>
        </w:rPr>
        <w:t xml:space="preserve">ието </w:t>
      </w:r>
      <w:r w:rsidR="00270583" w:rsidRPr="00A53345">
        <w:rPr>
          <w:rFonts w:ascii="Times New Roman" w:eastAsia="Times New Roman" w:hAnsi="Times New Roman" w:cs="Times New Roman"/>
          <w:sz w:val="24"/>
          <w:szCs w:val="24"/>
          <w:lang w:eastAsia="bg-BG"/>
        </w:rPr>
        <w:t xml:space="preserve">на Договора е в размер на </w:t>
      </w:r>
      <w:r w:rsidR="00407DF5" w:rsidRPr="00A53345">
        <w:rPr>
          <w:rFonts w:ascii="Times New Roman" w:eastAsia="Times New Roman" w:hAnsi="Times New Roman" w:cs="Times New Roman"/>
          <w:sz w:val="24"/>
          <w:szCs w:val="24"/>
          <w:lang w:val="en-US" w:eastAsia="bg-BG"/>
        </w:rPr>
        <w:t>…………………</w:t>
      </w:r>
      <w:r w:rsidRPr="00A53345">
        <w:rPr>
          <w:rFonts w:ascii="Times New Roman" w:eastAsia="Times New Roman" w:hAnsi="Times New Roman" w:cs="Times New Roman"/>
          <w:sz w:val="24"/>
          <w:szCs w:val="24"/>
          <w:lang w:eastAsia="bg-BG"/>
        </w:rPr>
        <w:t xml:space="preserve"> (</w:t>
      </w:r>
      <w:r w:rsidR="00407DF5" w:rsidRPr="00A53345">
        <w:rPr>
          <w:rFonts w:ascii="Times New Roman" w:eastAsia="Times New Roman" w:hAnsi="Times New Roman" w:cs="Times New Roman"/>
          <w:sz w:val="24"/>
          <w:szCs w:val="24"/>
          <w:lang w:val="en-US" w:eastAsia="bg-BG"/>
        </w:rPr>
        <w:t>……………………………</w:t>
      </w:r>
      <w:r w:rsidR="00270583" w:rsidRPr="00A53345">
        <w:rPr>
          <w:rFonts w:ascii="Times New Roman" w:eastAsia="Times New Roman" w:hAnsi="Times New Roman" w:cs="Times New Roman"/>
          <w:sz w:val="24"/>
          <w:szCs w:val="24"/>
          <w:lang w:eastAsia="bg-BG"/>
        </w:rPr>
        <w:t xml:space="preserve"> </w:t>
      </w:r>
      <w:r w:rsidRPr="00A53345">
        <w:rPr>
          <w:rFonts w:ascii="Times New Roman" w:eastAsia="Times New Roman" w:hAnsi="Times New Roman" w:cs="Times New Roman"/>
          <w:sz w:val="24"/>
          <w:szCs w:val="24"/>
          <w:lang w:eastAsia="bg-BG"/>
        </w:rPr>
        <w:t xml:space="preserve">) лв., представляваща </w:t>
      </w:r>
      <w:r w:rsidR="00407DF5" w:rsidRPr="00A53345">
        <w:rPr>
          <w:rFonts w:ascii="Times New Roman" w:eastAsia="Times New Roman" w:hAnsi="Times New Roman" w:cs="Times New Roman"/>
          <w:sz w:val="24"/>
          <w:szCs w:val="24"/>
          <w:lang w:val="en-US" w:eastAsia="bg-BG"/>
        </w:rPr>
        <w:t>…………..</w:t>
      </w:r>
      <w:r w:rsidRPr="00A53345">
        <w:rPr>
          <w:rFonts w:ascii="Times New Roman" w:eastAsia="Times New Roman" w:hAnsi="Times New Roman" w:cs="Times New Roman"/>
          <w:sz w:val="24"/>
          <w:szCs w:val="24"/>
          <w:lang w:eastAsia="bg-BG"/>
        </w:rPr>
        <w:t xml:space="preserve">% от Цената за изпълнение на договора в </w:t>
      </w:r>
      <w:r w:rsidRPr="00A53345">
        <w:rPr>
          <w:rFonts w:ascii="Times New Roman" w:eastAsia="Times New Roman" w:hAnsi="Times New Roman" w:cs="Times New Roman"/>
          <w:b/>
          <w:sz w:val="24"/>
          <w:szCs w:val="24"/>
          <w:lang w:eastAsia="bg-BG"/>
        </w:rPr>
        <w:t xml:space="preserve">лв. </w:t>
      </w:r>
      <w:r w:rsidR="004463D7" w:rsidRPr="00A53345">
        <w:rPr>
          <w:rFonts w:ascii="Times New Roman" w:eastAsia="Times New Roman" w:hAnsi="Times New Roman" w:cs="Times New Roman"/>
          <w:b/>
          <w:sz w:val="24"/>
          <w:szCs w:val="24"/>
          <w:lang w:eastAsia="bg-BG"/>
        </w:rPr>
        <w:t>С</w:t>
      </w:r>
      <w:r w:rsidRPr="00A53345">
        <w:rPr>
          <w:rFonts w:ascii="Times New Roman" w:eastAsia="Times New Roman" w:hAnsi="Times New Roman" w:cs="Times New Roman"/>
          <w:b/>
          <w:sz w:val="24"/>
          <w:szCs w:val="24"/>
          <w:lang w:eastAsia="bg-BG"/>
        </w:rPr>
        <w:t xml:space="preserve"> ДДС по</w:t>
      </w:r>
      <w:r w:rsidRPr="00A53345">
        <w:rPr>
          <w:rFonts w:ascii="Times New Roman" w:eastAsia="Times New Roman" w:hAnsi="Times New Roman" w:cs="Times New Roman"/>
          <w:sz w:val="24"/>
          <w:szCs w:val="24"/>
          <w:lang w:eastAsia="bg-BG"/>
        </w:rPr>
        <w:t xml:space="preserve"> чл. </w:t>
      </w:r>
      <w:r w:rsidR="006C768D" w:rsidRPr="00A53345">
        <w:rPr>
          <w:rFonts w:ascii="Times New Roman" w:eastAsia="Times New Roman" w:hAnsi="Times New Roman" w:cs="Times New Roman"/>
          <w:sz w:val="24"/>
          <w:szCs w:val="24"/>
          <w:lang w:eastAsia="bg-BG"/>
        </w:rPr>
        <w:t>8</w:t>
      </w:r>
      <w:r w:rsidRPr="00A53345">
        <w:rPr>
          <w:rFonts w:ascii="Times New Roman" w:eastAsia="Times New Roman" w:hAnsi="Times New Roman" w:cs="Times New Roman"/>
          <w:sz w:val="24"/>
          <w:szCs w:val="24"/>
          <w:lang w:eastAsia="bg-BG"/>
        </w:rPr>
        <w:t>, ал. 1</w:t>
      </w:r>
      <w:r w:rsidR="004463D7" w:rsidRPr="00A53345">
        <w:rPr>
          <w:rFonts w:ascii="Times New Roman" w:eastAsia="Times New Roman" w:hAnsi="Times New Roman" w:cs="Times New Roman"/>
          <w:sz w:val="24"/>
          <w:szCs w:val="24"/>
          <w:lang w:eastAsia="bg-BG"/>
        </w:rPr>
        <w:t>. Гаранцията по предходното изречение следва</w:t>
      </w:r>
      <w:r w:rsidR="004463D7" w:rsidRPr="00D26282">
        <w:rPr>
          <w:rFonts w:ascii="Times New Roman" w:eastAsia="Times New Roman" w:hAnsi="Times New Roman" w:cs="Times New Roman"/>
          <w:sz w:val="24"/>
          <w:szCs w:val="24"/>
          <w:lang w:eastAsia="bg-BG"/>
        </w:rPr>
        <w:t xml:space="preserve"> да бъде във формата на безусловна и неотменима банкова гаранция или безусловна и неотменима застраховка. В случай, че гаранцията бъде уговорена като такава на разсрочено плащане, Изпълнителя следва да представи доказателства за заплащането на съответната вноска в срок от един месец, преди датата на падежа и. В случай, че Изпълнителя не изпълни задълженията си по предходното изречение, Възложителя има право да усвои гаранцията изцяло.</w:t>
      </w:r>
    </w:p>
    <w:p w14:paraId="3533BD4C" w14:textId="59CA62F3" w:rsidR="00BB1EF4" w:rsidRPr="00D26282" w:rsidRDefault="00BB1EF4" w:rsidP="0096652D">
      <w:pPr>
        <w:spacing w:after="0" w:line="240" w:lineRule="auto"/>
        <w:ind w:right="23" w:firstLine="567"/>
        <w:jc w:val="both"/>
        <w:rPr>
          <w:rFonts w:ascii="Times New Roman" w:eastAsia="Times New Roman" w:hAnsi="Times New Roman" w:cs="Times New Roman"/>
          <w:b/>
          <w:sz w:val="24"/>
          <w:szCs w:val="24"/>
        </w:rPr>
      </w:pPr>
      <w:r w:rsidRPr="00407DF5">
        <w:rPr>
          <w:rFonts w:ascii="Times New Roman" w:eastAsia="Times New Roman" w:hAnsi="Times New Roman" w:cs="Times New Roman"/>
          <w:b/>
          <w:sz w:val="24"/>
          <w:szCs w:val="24"/>
          <w:lang w:eastAsia="bg-BG"/>
        </w:rPr>
        <w:t xml:space="preserve">Чл. </w:t>
      </w:r>
      <w:r w:rsidR="00AB7EAC">
        <w:rPr>
          <w:rFonts w:ascii="Times New Roman" w:eastAsia="Times New Roman" w:hAnsi="Times New Roman" w:cs="Times New Roman"/>
          <w:b/>
          <w:sz w:val="24"/>
          <w:szCs w:val="24"/>
          <w:lang w:eastAsia="bg-BG"/>
        </w:rPr>
        <w:t>41</w:t>
      </w:r>
      <w:r w:rsidRPr="00407DF5">
        <w:rPr>
          <w:rFonts w:ascii="Times New Roman" w:eastAsia="Times New Roman" w:hAnsi="Times New Roman" w:cs="Times New Roman"/>
          <w:b/>
          <w:sz w:val="24"/>
          <w:szCs w:val="24"/>
          <w:lang w:eastAsia="bg-BG"/>
        </w:rPr>
        <w:t xml:space="preserve"> (1) </w:t>
      </w:r>
      <w:r w:rsidRPr="00407DF5">
        <w:rPr>
          <w:rFonts w:ascii="Times New Roman" w:hAnsi="Times New Roman" w:cs="Times New Roman"/>
          <w:sz w:val="24"/>
          <w:szCs w:val="24"/>
        </w:rPr>
        <w:t>Гаранцията за изпълн</w:t>
      </w:r>
      <w:r w:rsidR="004A35A7" w:rsidRPr="00407DF5">
        <w:rPr>
          <w:rFonts w:ascii="Times New Roman" w:hAnsi="Times New Roman" w:cs="Times New Roman"/>
          <w:sz w:val="24"/>
          <w:szCs w:val="24"/>
        </w:rPr>
        <w:t xml:space="preserve">ението е със срок на валидност </w:t>
      </w:r>
      <w:r w:rsidR="00407DF5" w:rsidRPr="00407DF5">
        <w:rPr>
          <w:rFonts w:ascii="Times New Roman" w:hAnsi="Times New Roman" w:cs="Times New Roman"/>
          <w:b/>
          <w:sz w:val="24"/>
          <w:szCs w:val="24"/>
          <w:lang w:val="en-US"/>
        </w:rPr>
        <w:t>…….</w:t>
      </w:r>
      <w:r w:rsidR="004A35A7" w:rsidRPr="00407DF5">
        <w:rPr>
          <w:rFonts w:ascii="Times New Roman" w:hAnsi="Times New Roman" w:cs="Times New Roman"/>
          <w:b/>
          <w:sz w:val="24"/>
          <w:szCs w:val="24"/>
        </w:rPr>
        <w:t xml:space="preserve"> </w:t>
      </w:r>
      <w:r w:rsidRPr="00407DF5">
        <w:rPr>
          <w:rFonts w:ascii="Times New Roman" w:hAnsi="Times New Roman" w:cs="Times New Roman"/>
          <w:b/>
          <w:sz w:val="24"/>
          <w:szCs w:val="24"/>
        </w:rPr>
        <w:t>месеца</w:t>
      </w:r>
      <w:r w:rsidRPr="00407DF5">
        <w:rPr>
          <w:rFonts w:ascii="Times New Roman" w:hAnsi="Times New Roman" w:cs="Times New Roman"/>
          <w:sz w:val="24"/>
          <w:szCs w:val="24"/>
        </w:rPr>
        <w:t xml:space="preserve">, считано от датата на сключване на договора, като валидността </w:t>
      </w:r>
      <w:r w:rsidR="00AB3796" w:rsidRPr="00407DF5">
        <w:rPr>
          <w:rFonts w:ascii="Times New Roman" w:hAnsi="Times New Roman" w:cs="Times New Roman"/>
          <w:sz w:val="24"/>
          <w:szCs w:val="24"/>
        </w:rPr>
        <w:t>ѝ</w:t>
      </w:r>
      <w:r w:rsidRPr="00407DF5">
        <w:rPr>
          <w:rFonts w:ascii="Times New Roman" w:hAnsi="Times New Roman" w:cs="Times New Roman"/>
          <w:sz w:val="24"/>
          <w:szCs w:val="24"/>
        </w:rPr>
        <w:t xml:space="preserve"> се поддържа до датата на изтичане на</w:t>
      </w:r>
      <w:r w:rsidRPr="00D26282">
        <w:rPr>
          <w:rFonts w:ascii="Times New Roman" w:hAnsi="Times New Roman" w:cs="Times New Roman"/>
          <w:sz w:val="24"/>
          <w:szCs w:val="24"/>
        </w:rPr>
        <w:t xml:space="preserve">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1CF1E4A7" w14:textId="4442F2F2" w:rsidR="00D26282" w:rsidRPr="00D26282" w:rsidRDefault="00BB1EF4" w:rsidP="0096652D">
      <w:pPr>
        <w:spacing w:line="240" w:lineRule="auto"/>
        <w:ind w:right="22" w:firstLine="567"/>
        <w:jc w:val="both"/>
        <w:rPr>
          <w:rFonts w:ascii="Times New Roman" w:hAnsi="Times New Roman" w:cs="Times New Roman"/>
          <w:sz w:val="24"/>
          <w:szCs w:val="24"/>
        </w:rPr>
      </w:pPr>
      <w:r w:rsidRPr="00D26282">
        <w:rPr>
          <w:rFonts w:ascii="Times New Roman" w:eastAsia="Times New Roman" w:hAnsi="Times New Roman" w:cs="Times New Roman"/>
          <w:b/>
          <w:sz w:val="24"/>
          <w:szCs w:val="24"/>
        </w:rPr>
        <w:t>(2</w:t>
      </w:r>
      <w:r w:rsidRPr="00D26282">
        <w:rPr>
          <w:rFonts w:ascii="Times New Roman" w:hAnsi="Times New Roman" w:cs="Times New Roman"/>
          <w:b/>
          <w:sz w:val="24"/>
          <w:szCs w:val="24"/>
        </w:rPr>
        <w:t>) ВЪЗЛОЖИТЕЛЯТ</w:t>
      </w:r>
      <w:r w:rsidRPr="00D26282">
        <w:rPr>
          <w:rFonts w:ascii="Times New Roman" w:hAnsi="Times New Roman" w:cs="Times New Roman"/>
          <w:sz w:val="24"/>
          <w:szCs w:val="24"/>
        </w:rPr>
        <w:t xml:space="preserve"> има право да изиска удължаване на Гаранцията за обезпечаване на изпълнението в случай, че до изтичането на валидността й не е изтекъл и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06DD9E8F" w14:textId="0A83B36B" w:rsidR="00BB1EF4" w:rsidRPr="00D26282" w:rsidRDefault="00375DED" w:rsidP="0096652D">
      <w:pPr>
        <w:spacing w:line="240" w:lineRule="auto"/>
        <w:ind w:right="22" w:firstLine="567"/>
        <w:jc w:val="both"/>
        <w:rPr>
          <w:rFonts w:ascii="Times New Roman" w:hAnsi="Times New Roman" w:cs="Times New Roman"/>
          <w:sz w:val="24"/>
          <w:szCs w:val="24"/>
        </w:rPr>
      </w:pPr>
      <w:r w:rsidRPr="00D26282">
        <w:rPr>
          <w:rFonts w:ascii="Times New Roman" w:hAnsi="Times New Roman" w:cs="Times New Roman"/>
          <w:b/>
          <w:sz w:val="24"/>
          <w:szCs w:val="24"/>
        </w:rPr>
        <w:t xml:space="preserve">Чл. </w:t>
      </w:r>
      <w:r w:rsidR="00AB7EAC">
        <w:rPr>
          <w:rFonts w:ascii="Times New Roman" w:hAnsi="Times New Roman" w:cs="Times New Roman"/>
          <w:b/>
          <w:sz w:val="24"/>
          <w:szCs w:val="24"/>
        </w:rPr>
        <w:t>42</w:t>
      </w:r>
      <w:r w:rsidR="00BB1EF4" w:rsidRPr="00D26282">
        <w:rPr>
          <w:rFonts w:ascii="Times New Roman" w:hAnsi="Times New Roman" w:cs="Times New Roman"/>
          <w:b/>
          <w:sz w:val="24"/>
          <w:szCs w:val="24"/>
        </w:rPr>
        <w:t xml:space="preserve">. </w:t>
      </w:r>
      <w:r w:rsidR="00BB1EF4" w:rsidRPr="00D26282">
        <w:rPr>
          <w:rFonts w:ascii="Times New Roman" w:hAnsi="Times New Roman" w:cs="Times New Roman"/>
          <w:sz w:val="24"/>
          <w:szCs w:val="24"/>
        </w:rPr>
        <w:t xml:space="preserve">В рамките на 30 (тридесет) календарни дни след </w:t>
      </w:r>
      <w:r w:rsidR="00AB7EAC">
        <w:rPr>
          <w:rFonts w:ascii="Times New Roman" w:hAnsi="Times New Roman" w:cs="Times New Roman"/>
          <w:sz w:val="24"/>
          <w:szCs w:val="24"/>
        </w:rPr>
        <w:t>приемане на дейностите</w:t>
      </w:r>
      <w:r w:rsidR="00BB1EF4" w:rsidRPr="00D26282">
        <w:rPr>
          <w:rFonts w:ascii="Times New Roman" w:hAnsi="Times New Roman" w:cs="Times New Roman"/>
          <w:sz w:val="24"/>
          <w:szCs w:val="24"/>
        </w:rPr>
        <w:t xml:space="preserve">, </w:t>
      </w:r>
      <w:r w:rsidR="00BB1EF4" w:rsidRPr="00D26282">
        <w:rPr>
          <w:rFonts w:ascii="Times New Roman" w:hAnsi="Times New Roman" w:cs="Times New Roman"/>
          <w:b/>
          <w:sz w:val="24"/>
          <w:szCs w:val="24"/>
        </w:rPr>
        <w:t>ВЪЗЛОЖИТЕЛЯТ</w:t>
      </w:r>
      <w:r w:rsidR="00BB1EF4" w:rsidRPr="00D26282">
        <w:rPr>
          <w:rFonts w:ascii="Times New Roman" w:hAnsi="Times New Roman" w:cs="Times New Roman"/>
          <w:sz w:val="24"/>
          <w:szCs w:val="24"/>
        </w:rPr>
        <w:t xml:space="preserve"> освобождава </w:t>
      </w:r>
      <w:r w:rsidR="00AB7EAC">
        <w:rPr>
          <w:rFonts w:ascii="Times New Roman" w:hAnsi="Times New Roman" w:cs="Times New Roman"/>
          <w:sz w:val="24"/>
          <w:szCs w:val="24"/>
        </w:rPr>
        <w:t>3</w:t>
      </w:r>
      <w:r w:rsidR="00BB1EF4" w:rsidRPr="00D26282">
        <w:rPr>
          <w:rFonts w:ascii="Times New Roman" w:hAnsi="Times New Roman" w:cs="Times New Roman"/>
          <w:sz w:val="24"/>
          <w:szCs w:val="24"/>
        </w:rPr>
        <w:t>0 % от стойността на Гаранцията за обезпечаване на изпълнението. Остатъкът от Гаранцията за Изпълнение се освобождава след изтичане на последния срок за гаранционно поддържане, от определените такива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D26282">
        <w:rPr>
          <w:rFonts w:ascii="Times New Roman" w:hAnsi="Times New Roman" w:cs="Times New Roman"/>
          <w:sz w:val="24"/>
          <w:szCs w:val="24"/>
        </w:rPr>
        <w:t xml:space="preserve">. </w:t>
      </w:r>
    </w:p>
    <w:p w14:paraId="7F1876CA" w14:textId="36120CC8" w:rsidR="00BB1EF4" w:rsidRPr="00155071" w:rsidRDefault="00375DED" w:rsidP="0096652D">
      <w:pPr>
        <w:widowControl w:val="0"/>
        <w:spacing w:after="0" w:line="240" w:lineRule="auto"/>
        <w:ind w:right="22" w:firstLine="567"/>
        <w:jc w:val="both"/>
        <w:rPr>
          <w:rFonts w:ascii="Times New Roman" w:eastAsia="Times New Roman" w:hAnsi="Times New Roman" w:cs="Times New Roman"/>
          <w:sz w:val="24"/>
          <w:szCs w:val="24"/>
          <w:lang w:eastAsia="bg-BG"/>
        </w:rPr>
      </w:pPr>
      <w:r w:rsidRPr="00155071">
        <w:rPr>
          <w:rFonts w:ascii="Times New Roman" w:eastAsia="Times New Roman" w:hAnsi="Times New Roman" w:cs="Times New Roman"/>
          <w:b/>
          <w:sz w:val="24"/>
          <w:szCs w:val="24"/>
          <w:lang w:eastAsia="bg-BG"/>
        </w:rPr>
        <w:t xml:space="preserve">Чл. </w:t>
      </w:r>
      <w:r w:rsidR="00AB7EAC">
        <w:rPr>
          <w:rFonts w:ascii="Times New Roman" w:eastAsia="Times New Roman" w:hAnsi="Times New Roman" w:cs="Times New Roman"/>
          <w:b/>
          <w:sz w:val="24"/>
          <w:szCs w:val="24"/>
          <w:lang w:eastAsia="bg-BG"/>
        </w:rPr>
        <w:t>43</w:t>
      </w:r>
      <w:r w:rsidR="00BB1EF4" w:rsidRPr="00155071">
        <w:rPr>
          <w:rFonts w:ascii="Times New Roman" w:eastAsia="Times New Roman" w:hAnsi="Times New Roman" w:cs="Times New Roman"/>
          <w:b/>
          <w:sz w:val="24"/>
          <w:szCs w:val="24"/>
          <w:lang w:eastAsia="bg-BG"/>
        </w:rPr>
        <w:t xml:space="preserve"> (1) ВЪЗЛОЖИТЕЛЯТ</w:t>
      </w:r>
      <w:r w:rsidR="00BB1EF4" w:rsidRPr="00155071">
        <w:rPr>
          <w:rFonts w:ascii="Times New Roman" w:eastAsia="Times New Roman" w:hAnsi="Times New Roman" w:cs="Times New Roman"/>
          <w:sz w:val="24"/>
          <w:szCs w:val="24"/>
          <w:lang w:eastAsia="bg-BG"/>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00BB1EF4" w:rsidRPr="00155071">
        <w:rPr>
          <w:rFonts w:ascii="Times New Roman" w:eastAsia="Times New Roman" w:hAnsi="Times New Roman" w:cs="Times New Roman"/>
          <w:b/>
          <w:sz w:val="24"/>
          <w:szCs w:val="24"/>
          <w:lang w:eastAsia="bg-BG"/>
        </w:rPr>
        <w:t>ИЗПЪЛНИТЕЛЯ,</w:t>
      </w:r>
      <w:r w:rsidR="00BB1EF4" w:rsidRPr="00155071">
        <w:rPr>
          <w:rFonts w:ascii="Times New Roman" w:hAnsi="Times New Roman" w:cs="Times New Roman"/>
          <w:sz w:val="24"/>
          <w:szCs w:val="24"/>
        </w:rPr>
        <w:t xml:space="preserve"> </w:t>
      </w:r>
      <w:r w:rsidR="00BB1EF4" w:rsidRPr="00155071">
        <w:rPr>
          <w:rFonts w:ascii="Times New Roman" w:eastAsia="Times New Roman" w:hAnsi="Times New Roman" w:cs="Times New Roman"/>
          <w:sz w:val="24"/>
          <w:szCs w:val="24"/>
          <w:lang w:eastAsia="bg-BG"/>
        </w:rPr>
        <w:lastRenderedPageBreak/>
        <w:t xml:space="preserve">вкл. при възникване на задължение на </w:t>
      </w:r>
      <w:r w:rsidR="00BB1EF4" w:rsidRPr="00155071">
        <w:rPr>
          <w:rFonts w:ascii="Times New Roman" w:eastAsia="Times New Roman" w:hAnsi="Times New Roman" w:cs="Times New Roman"/>
          <w:b/>
          <w:sz w:val="24"/>
          <w:szCs w:val="24"/>
          <w:lang w:eastAsia="bg-BG"/>
        </w:rPr>
        <w:t>ИЗПЪЛНИТЕЛЯ</w:t>
      </w:r>
      <w:r w:rsidR="00BB1EF4" w:rsidRPr="00155071">
        <w:rPr>
          <w:rFonts w:ascii="Times New Roman" w:eastAsia="Times New Roman" w:hAnsi="Times New Roman" w:cs="Times New Roman"/>
          <w:sz w:val="24"/>
          <w:szCs w:val="24"/>
          <w:lang w:eastAsia="bg-BG"/>
        </w:rPr>
        <w:t xml:space="preserve"> за плащане на неустойки, както и при прекратяване на Договора от </w:t>
      </w:r>
      <w:r w:rsidR="00BB1EF4" w:rsidRPr="00155071">
        <w:rPr>
          <w:rFonts w:ascii="Times New Roman" w:eastAsia="Times New Roman" w:hAnsi="Times New Roman" w:cs="Times New Roman"/>
          <w:b/>
          <w:sz w:val="24"/>
          <w:szCs w:val="24"/>
          <w:lang w:eastAsia="bg-BG"/>
        </w:rPr>
        <w:t>ВЪЗЛОЖИТЕЛЯ</w:t>
      </w:r>
      <w:r w:rsidR="00BB1EF4" w:rsidRPr="00155071">
        <w:rPr>
          <w:rFonts w:ascii="Times New Roman" w:eastAsia="Times New Roman" w:hAnsi="Times New Roman" w:cs="Times New Roman"/>
          <w:sz w:val="24"/>
          <w:szCs w:val="24"/>
          <w:lang w:eastAsia="bg-BG"/>
        </w:rPr>
        <w:t xml:space="preserve">, поради виновно неизпълнение на задължения на </w:t>
      </w:r>
      <w:r w:rsidR="00BB1EF4" w:rsidRPr="00155071">
        <w:rPr>
          <w:rFonts w:ascii="Times New Roman" w:eastAsia="Times New Roman" w:hAnsi="Times New Roman" w:cs="Times New Roman"/>
          <w:b/>
          <w:sz w:val="24"/>
          <w:szCs w:val="24"/>
          <w:lang w:eastAsia="bg-BG"/>
        </w:rPr>
        <w:t>ИЗПЪЛНИТЕЛЯ</w:t>
      </w:r>
      <w:r w:rsidR="00BB1EF4" w:rsidRPr="00155071">
        <w:rPr>
          <w:rFonts w:ascii="Times New Roman" w:eastAsia="Times New Roman" w:hAnsi="Times New Roman" w:cs="Times New Roman"/>
          <w:sz w:val="24"/>
          <w:szCs w:val="24"/>
          <w:lang w:eastAsia="bg-BG"/>
        </w:rPr>
        <w:t xml:space="preserve"> по Договора.</w:t>
      </w:r>
    </w:p>
    <w:p w14:paraId="68920EFA" w14:textId="77777777" w:rsidR="00BB1EF4" w:rsidRPr="00155071" w:rsidRDefault="00BB1EF4" w:rsidP="0096652D">
      <w:pPr>
        <w:widowControl w:val="0"/>
        <w:tabs>
          <w:tab w:val="left" w:pos="709"/>
        </w:tabs>
        <w:spacing w:after="0" w:line="240" w:lineRule="auto"/>
        <w:ind w:firstLine="567"/>
        <w:jc w:val="both"/>
        <w:rPr>
          <w:rFonts w:ascii="Times New Roman" w:eastAsia="Times New Roman" w:hAnsi="Times New Roman" w:cs="Times New Roman"/>
          <w:sz w:val="24"/>
          <w:szCs w:val="24"/>
          <w:lang w:eastAsia="bg-BG"/>
        </w:rPr>
      </w:pPr>
      <w:r w:rsidRPr="00155071">
        <w:rPr>
          <w:rFonts w:ascii="Times New Roman" w:eastAsia="Times New Roman" w:hAnsi="Times New Roman" w:cs="Times New Roman"/>
          <w:b/>
          <w:sz w:val="24"/>
          <w:szCs w:val="24"/>
          <w:lang w:eastAsia="bg-BG"/>
        </w:rPr>
        <w:t>(2) ВЪЗЛОЖИТЕЛЯТ</w:t>
      </w:r>
      <w:r w:rsidRPr="00155071">
        <w:rPr>
          <w:rFonts w:ascii="Times New Roman" w:eastAsia="Times New Roman" w:hAnsi="Times New Roman" w:cs="Times New Roman"/>
          <w:sz w:val="24"/>
          <w:szCs w:val="24"/>
          <w:lang w:eastAsia="bg-BG"/>
        </w:rPr>
        <w:t xml:space="preserve"> има право да усвои такава част от гаранцията, която покрива отговорността на </w:t>
      </w:r>
      <w:r w:rsidRPr="00155071">
        <w:rPr>
          <w:rFonts w:ascii="Times New Roman" w:eastAsia="Times New Roman" w:hAnsi="Times New Roman" w:cs="Times New Roman"/>
          <w:b/>
          <w:sz w:val="24"/>
          <w:szCs w:val="24"/>
          <w:lang w:eastAsia="bg-BG"/>
        </w:rPr>
        <w:t>ИЗПЪЛНИТЕЛЯ</w:t>
      </w:r>
      <w:r w:rsidRPr="00155071">
        <w:rPr>
          <w:rFonts w:ascii="Times New Roman" w:eastAsia="Times New Roman" w:hAnsi="Times New Roman" w:cs="Times New Roman"/>
          <w:sz w:val="24"/>
          <w:szCs w:val="24"/>
          <w:lang w:eastAsia="bg-BG"/>
        </w:rPr>
        <w:t xml:space="preserve"> за Неизпълнението, включително размера на начислените неустойки.</w:t>
      </w:r>
    </w:p>
    <w:p w14:paraId="465586BB" w14:textId="77777777" w:rsidR="00BB1EF4" w:rsidRPr="00155071" w:rsidRDefault="00BB1EF4" w:rsidP="0096652D">
      <w:pPr>
        <w:widowControl w:val="0"/>
        <w:tabs>
          <w:tab w:val="left" w:pos="709"/>
        </w:tabs>
        <w:spacing w:after="0" w:line="240" w:lineRule="auto"/>
        <w:ind w:firstLine="567"/>
        <w:jc w:val="both"/>
        <w:rPr>
          <w:rFonts w:ascii="Times New Roman" w:eastAsia="Times New Roman" w:hAnsi="Times New Roman" w:cs="Times New Roman"/>
          <w:sz w:val="24"/>
          <w:szCs w:val="24"/>
          <w:lang w:eastAsia="bg-BG"/>
        </w:rPr>
      </w:pPr>
      <w:r w:rsidRPr="00155071">
        <w:rPr>
          <w:rFonts w:ascii="Times New Roman" w:eastAsia="Times New Roman" w:hAnsi="Times New Roman" w:cs="Times New Roman"/>
          <w:b/>
          <w:sz w:val="24"/>
          <w:szCs w:val="24"/>
          <w:lang w:eastAsia="bg-BG"/>
        </w:rPr>
        <w:t>(3)</w:t>
      </w:r>
      <w:r w:rsidRPr="00155071">
        <w:rPr>
          <w:rFonts w:ascii="Times New Roman" w:eastAsia="Times New Roman" w:hAnsi="Times New Roman" w:cs="Times New Roman"/>
          <w:sz w:val="24"/>
          <w:szCs w:val="24"/>
          <w:lang w:eastAsia="bg-BG"/>
        </w:rPr>
        <w:t xml:space="preserve"> При едностранно прекратяване на Договора от </w:t>
      </w:r>
      <w:r w:rsidRPr="00155071">
        <w:rPr>
          <w:rFonts w:ascii="Times New Roman" w:eastAsia="Times New Roman" w:hAnsi="Times New Roman" w:cs="Times New Roman"/>
          <w:b/>
          <w:sz w:val="24"/>
          <w:szCs w:val="24"/>
          <w:lang w:eastAsia="bg-BG"/>
        </w:rPr>
        <w:t>ВЪЗЛОЖИТЕЛЯ</w:t>
      </w:r>
      <w:r w:rsidRPr="00155071">
        <w:rPr>
          <w:rFonts w:ascii="Times New Roman" w:eastAsia="Times New Roman" w:hAnsi="Times New Roman" w:cs="Times New Roman"/>
          <w:sz w:val="24"/>
          <w:szCs w:val="24"/>
          <w:lang w:eastAsia="bg-BG"/>
        </w:rPr>
        <w:t xml:space="preserve"> поради виновно Неизпълнение на задължения на </w:t>
      </w:r>
      <w:r w:rsidRPr="00155071">
        <w:rPr>
          <w:rFonts w:ascii="Times New Roman" w:eastAsia="Times New Roman" w:hAnsi="Times New Roman" w:cs="Times New Roman"/>
          <w:b/>
          <w:sz w:val="24"/>
          <w:szCs w:val="24"/>
          <w:lang w:eastAsia="bg-BG"/>
        </w:rPr>
        <w:t>ИЗПЪЛНИТЕЛЯ</w:t>
      </w:r>
      <w:r w:rsidRPr="00155071">
        <w:rPr>
          <w:rFonts w:ascii="Times New Roman" w:eastAsia="Times New Roman" w:hAnsi="Times New Roman" w:cs="Times New Roman"/>
          <w:sz w:val="24"/>
          <w:szCs w:val="24"/>
          <w:lang w:eastAsia="bg-BG"/>
        </w:rPr>
        <w:t xml:space="preserve"> по Договора, сумата от Гаранцията за изпълнение на Договора се усвоява изцяло като обезщетение за прекратяване на Договора.</w:t>
      </w:r>
    </w:p>
    <w:p w14:paraId="5A1E7BB7" w14:textId="543F06B9" w:rsidR="00BB1EF4" w:rsidRPr="00D26282" w:rsidRDefault="00375DED" w:rsidP="0096652D">
      <w:pPr>
        <w:spacing w:after="0" w:line="240" w:lineRule="auto"/>
        <w:ind w:firstLine="567"/>
        <w:jc w:val="both"/>
        <w:rPr>
          <w:rFonts w:ascii="Times New Roman" w:eastAsia="Times New Roman" w:hAnsi="Times New Roman" w:cs="Times New Roman"/>
          <w:sz w:val="24"/>
          <w:szCs w:val="24"/>
          <w:lang w:eastAsia="bg-BG"/>
        </w:rPr>
      </w:pPr>
      <w:r w:rsidRPr="00155071">
        <w:rPr>
          <w:rFonts w:ascii="Times New Roman" w:eastAsia="Times New Roman" w:hAnsi="Times New Roman" w:cs="Times New Roman"/>
          <w:b/>
          <w:sz w:val="24"/>
          <w:szCs w:val="24"/>
          <w:lang w:eastAsia="bg-BG"/>
        </w:rPr>
        <w:t xml:space="preserve">Чл. </w:t>
      </w:r>
      <w:r w:rsidR="00AB7EAC">
        <w:rPr>
          <w:rFonts w:ascii="Times New Roman" w:eastAsia="Times New Roman" w:hAnsi="Times New Roman" w:cs="Times New Roman"/>
          <w:b/>
          <w:sz w:val="24"/>
          <w:szCs w:val="24"/>
          <w:lang w:eastAsia="bg-BG"/>
        </w:rPr>
        <w:t>44</w:t>
      </w:r>
      <w:r w:rsidR="00BB1EF4" w:rsidRPr="00155071">
        <w:rPr>
          <w:rFonts w:ascii="Times New Roman" w:eastAsia="Times New Roman" w:hAnsi="Times New Roman" w:cs="Times New Roman"/>
          <w:b/>
          <w:sz w:val="24"/>
          <w:szCs w:val="24"/>
          <w:lang w:eastAsia="bg-BG"/>
        </w:rPr>
        <w:t>. ИЗПЪЛНИТЕЛЯТ</w:t>
      </w:r>
      <w:r w:rsidR="00BB1EF4" w:rsidRPr="00155071">
        <w:rPr>
          <w:rFonts w:ascii="Times New Roman" w:eastAsia="Times New Roman" w:hAnsi="Times New Roman" w:cs="Times New Roman"/>
          <w:sz w:val="24"/>
          <w:szCs w:val="24"/>
          <w:lang w:eastAsia="bg-BG"/>
        </w:rPr>
        <w:t xml:space="preserve"> се задължава в Гаранционните срокове да</w:t>
      </w:r>
      <w:r w:rsidR="00BB1EF4" w:rsidRPr="00D26282">
        <w:rPr>
          <w:rFonts w:ascii="Times New Roman" w:eastAsia="Times New Roman" w:hAnsi="Times New Roman" w:cs="Times New Roman"/>
          <w:sz w:val="24"/>
          <w:szCs w:val="24"/>
          <w:lang w:eastAsia="bg-BG"/>
        </w:rPr>
        <w:t xml:space="preserve"> отстранява всички проявени Дефекти в изпълнените </w:t>
      </w:r>
      <w:r w:rsidR="00AB7EAC">
        <w:rPr>
          <w:rFonts w:ascii="Times New Roman" w:eastAsia="Times New Roman" w:hAnsi="Times New Roman" w:cs="Times New Roman"/>
          <w:sz w:val="24"/>
          <w:szCs w:val="24"/>
          <w:lang w:eastAsia="bg-BG"/>
        </w:rPr>
        <w:t>дейности</w:t>
      </w:r>
      <w:r w:rsidR="00BB1EF4" w:rsidRPr="00D26282">
        <w:rPr>
          <w:rFonts w:ascii="Times New Roman" w:eastAsia="Times New Roman" w:hAnsi="Times New Roman" w:cs="Times New Roman"/>
          <w:sz w:val="24"/>
          <w:szCs w:val="24"/>
          <w:lang w:eastAsia="bg-BG"/>
        </w:rPr>
        <w:t xml:space="preserve"> на обекта. Гаранционният срок за изпълнените </w:t>
      </w:r>
      <w:r w:rsidR="00AB7EAC">
        <w:rPr>
          <w:rFonts w:ascii="Times New Roman" w:eastAsia="Times New Roman" w:hAnsi="Times New Roman" w:cs="Times New Roman"/>
          <w:sz w:val="24"/>
          <w:szCs w:val="24"/>
          <w:lang w:eastAsia="bg-BG"/>
        </w:rPr>
        <w:t>дейности</w:t>
      </w:r>
      <w:r w:rsidR="00BB1EF4" w:rsidRPr="00D26282">
        <w:rPr>
          <w:rFonts w:ascii="Times New Roman" w:eastAsia="Times New Roman" w:hAnsi="Times New Roman" w:cs="Times New Roman"/>
          <w:sz w:val="24"/>
          <w:szCs w:val="24"/>
          <w:lang w:eastAsia="bg-BG"/>
        </w:rPr>
        <w:t xml:space="preserve"> и съоръжения на обекта, предмет на договора, се определя,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5E7CF5C4" w14:textId="621BAB60" w:rsidR="00BB1EF4" w:rsidRPr="00155071" w:rsidRDefault="00375DED" w:rsidP="0096652D">
      <w:pPr>
        <w:spacing w:after="0" w:line="240" w:lineRule="auto"/>
        <w:ind w:firstLine="567"/>
        <w:jc w:val="both"/>
        <w:rPr>
          <w:rFonts w:ascii="Times New Roman" w:eastAsia="Times New Roman" w:hAnsi="Times New Roman" w:cs="Times New Roman"/>
          <w:sz w:val="24"/>
          <w:szCs w:val="24"/>
          <w:lang w:eastAsia="bg-BG"/>
        </w:rPr>
      </w:pPr>
      <w:r w:rsidRPr="00155071">
        <w:rPr>
          <w:rFonts w:ascii="Times New Roman" w:eastAsia="Times New Roman" w:hAnsi="Times New Roman" w:cs="Times New Roman"/>
          <w:b/>
          <w:sz w:val="24"/>
          <w:szCs w:val="24"/>
          <w:lang w:eastAsia="bg-BG"/>
        </w:rPr>
        <w:t xml:space="preserve">Чл. </w:t>
      </w:r>
      <w:r w:rsidR="00AB7EAC">
        <w:rPr>
          <w:rFonts w:ascii="Times New Roman" w:eastAsia="Times New Roman" w:hAnsi="Times New Roman" w:cs="Times New Roman"/>
          <w:b/>
          <w:sz w:val="24"/>
          <w:szCs w:val="24"/>
          <w:lang w:eastAsia="bg-BG"/>
        </w:rPr>
        <w:t>45</w:t>
      </w:r>
      <w:r w:rsidR="00BB1EF4" w:rsidRPr="00155071">
        <w:rPr>
          <w:rFonts w:ascii="Times New Roman" w:eastAsia="Times New Roman" w:hAnsi="Times New Roman" w:cs="Times New Roman"/>
          <w:b/>
          <w:sz w:val="24"/>
          <w:szCs w:val="24"/>
          <w:lang w:eastAsia="bg-BG"/>
        </w:rPr>
        <w:t xml:space="preserve"> (1) </w:t>
      </w:r>
      <w:r w:rsidR="00BB1EF4" w:rsidRPr="00155071">
        <w:rPr>
          <w:rFonts w:ascii="Times New Roman" w:eastAsia="Times New Roman" w:hAnsi="Times New Roman" w:cs="Times New Roman"/>
          <w:sz w:val="24"/>
          <w:szCs w:val="24"/>
          <w:lang w:eastAsia="bg-BG"/>
        </w:rPr>
        <w:t>Гаранционните срокове започват да текат от датата на получаване на Разрешението за ползване на Строежа.</w:t>
      </w:r>
    </w:p>
    <w:p w14:paraId="7AED5BAF" w14:textId="77777777" w:rsidR="00BB1EF4" w:rsidRPr="00D26282" w:rsidRDefault="00BB1EF4" w:rsidP="0096652D">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bg-BG"/>
        </w:rPr>
      </w:pPr>
      <w:r w:rsidRPr="00D26282">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b/>
          <w:sz w:val="24"/>
          <w:szCs w:val="24"/>
          <w:lang w:val="ru-RU" w:eastAsia="bg-BG"/>
        </w:rPr>
        <w:t xml:space="preserve"> </w:t>
      </w:r>
      <w:r w:rsidRPr="00D26282">
        <w:rPr>
          <w:rFonts w:ascii="Times New Roman" w:eastAsia="Times New Roman" w:hAnsi="Times New Roman" w:cs="Times New Roman"/>
          <w:bCs/>
          <w:iCs/>
          <w:sz w:val="24"/>
          <w:szCs w:val="24"/>
          <w:lang w:eastAsia="bg-BG"/>
        </w:rPr>
        <w:t>Гаранционните срокове не текат и се удължават с времето, през което Строежът е имал проявен Дефект, до неговото отстраняване.</w:t>
      </w:r>
    </w:p>
    <w:p w14:paraId="7EE32F99" w14:textId="77777777" w:rsidR="00BB1EF4" w:rsidRPr="00D26282" w:rsidRDefault="00BB1EF4" w:rsidP="0096652D">
      <w:pPr>
        <w:shd w:val="clear" w:color="auto" w:fill="FFFFFF"/>
        <w:autoSpaceDE w:val="0"/>
        <w:autoSpaceDN w:val="0"/>
        <w:spacing w:after="0" w:line="240" w:lineRule="auto"/>
        <w:ind w:firstLine="567"/>
        <w:jc w:val="both"/>
        <w:rPr>
          <w:rFonts w:ascii="Times New Roman" w:hAnsi="Times New Roman" w:cs="Times New Roman"/>
          <w:sz w:val="24"/>
          <w:szCs w:val="24"/>
        </w:rPr>
      </w:pPr>
      <w:r w:rsidRPr="00D26282">
        <w:rPr>
          <w:rFonts w:ascii="Times New Roman" w:eastAsia="Times New Roman" w:hAnsi="Times New Roman" w:cs="Times New Roman"/>
          <w:b/>
          <w:bCs/>
          <w:iCs/>
          <w:sz w:val="24"/>
          <w:szCs w:val="24"/>
          <w:lang w:eastAsia="bg-BG"/>
        </w:rPr>
        <w:t xml:space="preserve">(3) </w:t>
      </w:r>
      <w:r w:rsidRPr="00D26282">
        <w:rPr>
          <w:rFonts w:ascii="Times New Roman" w:eastAsia="Times New Roman" w:hAnsi="Times New Roman" w:cs="Times New Roman"/>
          <w:sz w:val="24"/>
          <w:szCs w:val="24"/>
          <w:lang w:eastAsia="bg-BG"/>
        </w:rPr>
        <w:t xml:space="preserve">Гаранционната отговорност се изключва, когато проявените Дефекти са резултат от </w:t>
      </w:r>
      <w:r w:rsidRPr="00D26282">
        <w:rPr>
          <w:rFonts w:ascii="Times New Roman" w:hAnsi="Times New Roman" w:cs="Times New Roman"/>
          <w:sz w:val="24"/>
          <w:szCs w:val="24"/>
        </w:rPr>
        <w:t xml:space="preserve">Изключително обстоятелство и/или </w:t>
      </w:r>
      <w:r w:rsidRPr="00D26282">
        <w:rPr>
          <w:rFonts w:ascii="Times New Roman" w:eastAsia="Times New Roman" w:hAnsi="Times New Roman" w:cs="Times New Roman"/>
          <w:sz w:val="24"/>
          <w:szCs w:val="24"/>
          <w:lang w:eastAsia="bg-BG"/>
        </w:rPr>
        <w:t>Непредвидено обстоятелство.</w:t>
      </w:r>
    </w:p>
    <w:p w14:paraId="6CA5F77E" w14:textId="77777777" w:rsidR="00BB1EF4" w:rsidRPr="00D26282" w:rsidRDefault="00BB1EF4" w:rsidP="0096652D">
      <w:pPr>
        <w:spacing w:after="0" w:line="240" w:lineRule="auto"/>
        <w:ind w:firstLine="567"/>
        <w:jc w:val="both"/>
        <w:rPr>
          <w:rFonts w:ascii="Times New Roman" w:eastAsia="Times New Roman" w:hAnsi="Times New Roman" w:cs="Times New Roman"/>
          <w:b/>
          <w:sz w:val="24"/>
          <w:szCs w:val="24"/>
          <w:lang w:eastAsia="bg-BG"/>
        </w:rPr>
      </w:pPr>
      <w:r w:rsidRPr="00D26282">
        <w:rPr>
          <w:rFonts w:ascii="Times New Roman" w:eastAsia="Times New Roman" w:hAnsi="Times New Roman" w:cs="Times New Roman"/>
          <w:b/>
          <w:sz w:val="24"/>
          <w:szCs w:val="24"/>
          <w:lang w:eastAsia="bg-BG"/>
        </w:rPr>
        <w:t xml:space="preserve">(4) </w:t>
      </w:r>
      <w:r w:rsidRPr="00D26282">
        <w:rPr>
          <w:rFonts w:ascii="Times New Roman" w:eastAsia="Times New Roman" w:hAnsi="Times New Roman" w:cs="Times New Roman"/>
          <w:sz w:val="24"/>
          <w:szCs w:val="24"/>
          <w:lang w:eastAsia="bg-BG"/>
        </w:rPr>
        <w:t xml:space="preserve">В случай, че банката или застрахователното дружество, издало Гаранцията за изпълнение на Договора, се обяви в несъстоятелност, или изпадне в неплатежоспособност/свръх задлъжнялост, или й се отнеме лиценза, или откаже да заплати предявената от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 xml:space="preserve"> сума в 3-дневен срок, </w:t>
      </w:r>
      <w:r w:rsidRPr="00D26282">
        <w:rPr>
          <w:rFonts w:ascii="Times New Roman" w:eastAsia="Times New Roman" w:hAnsi="Times New Roman" w:cs="Times New Roman"/>
          <w:b/>
          <w:sz w:val="24"/>
          <w:szCs w:val="24"/>
          <w:lang w:eastAsia="bg-BG"/>
        </w:rPr>
        <w:t>ВЪЗЛОЖИТЕЛЯТ</w:t>
      </w:r>
      <w:r w:rsidRPr="00D26282">
        <w:rPr>
          <w:rFonts w:ascii="Times New Roman" w:eastAsia="Times New Roman" w:hAnsi="Times New Roman" w:cs="Times New Roman"/>
          <w:sz w:val="24"/>
          <w:szCs w:val="24"/>
          <w:lang w:eastAsia="bg-BG"/>
        </w:rPr>
        <w:t xml:space="preserve"> има право да поиска, а </w:t>
      </w:r>
      <w:r w:rsidRPr="00D26282">
        <w:rPr>
          <w:rFonts w:ascii="Times New Roman" w:eastAsia="Times New Roman" w:hAnsi="Times New Roman" w:cs="Times New Roman"/>
          <w:b/>
          <w:sz w:val="24"/>
          <w:szCs w:val="24"/>
          <w:lang w:eastAsia="bg-BG"/>
        </w:rPr>
        <w:t>ИЗПЪЛНИТЕЛЯТ</w:t>
      </w:r>
      <w:r w:rsidRPr="00D26282">
        <w:rPr>
          <w:rFonts w:ascii="Times New Roman" w:eastAsia="Times New Roman" w:hAnsi="Times New Roman" w:cs="Times New Roman"/>
          <w:sz w:val="24"/>
          <w:szCs w:val="24"/>
          <w:lang w:eastAsia="bg-BG"/>
        </w:rPr>
        <w:t xml:space="preserve"> се задължава да предостави, в срок до 5 (пет) работни дни от направеното искане, съответна заместваща гаранция от друга банкова или застрахователна институция, съгласувана с </w:t>
      </w:r>
      <w:r w:rsidRPr="00D26282">
        <w:rPr>
          <w:rFonts w:ascii="Times New Roman" w:eastAsia="Times New Roman" w:hAnsi="Times New Roman" w:cs="Times New Roman"/>
          <w:b/>
          <w:sz w:val="24"/>
          <w:szCs w:val="24"/>
          <w:lang w:eastAsia="bg-BG"/>
        </w:rPr>
        <w:t>ВЪЗЛОЖИТЕЛЯ</w:t>
      </w:r>
      <w:r w:rsidRPr="00D26282">
        <w:rPr>
          <w:rFonts w:ascii="Times New Roman" w:eastAsia="Times New Roman" w:hAnsi="Times New Roman" w:cs="Times New Roman"/>
          <w:sz w:val="24"/>
          <w:szCs w:val="24"/>
          <w:lang w:eastAsia="bg-BG"/>
        </w:rPr>
        <w:t>.</w:t>
      </w:r>
    </w:p>
    <w:p w14:paraId="361480CE" w14:textId="77777777" w:rsidR="00BB1EF4" w:rsidRDefault="00BB1EF4" w:rsidP="0096652D">
      <w:pPr>
        <w:spacing w:after="0" w:line="240" w:lineRule="auto"/>
        <w:ind w:firstLine="567"/>
        <w:jc w:val="both"/>
        <w:rPr>
          <w:rFonts w:ascii="Times New Roman" w:eastAsia="Times New Roman" w:hAnsi="Times New Roman" w:cs="Times New Roman"/>
          <w:sz w:val="24"/>
          <w:szCs w:val="24"/>
          <w:lang w:val="ru-RU" w:eastAsia="bg-BG"/>
        </w:rPr>
      </w:pPr>
      <w:r w:rsidRPr="00D26282">
        <w:rPr>
          <w:rFonts w:ascii="Times New Roman" w:eastAsia="Times New Roman" w:hAnsi="Times New Roman" w:cs="Times New Roman"/>
          <w:b/>
          <w:sz w:val="24"/>
          <w:szCs w:val="24"/>
          <w:lang w:eastAsia="bg-BG"/>
        </w:rPr>
        <w:t xml:space="preserve">(5) </w:t>
      </w:r>
      <w:r w:rsidRPr="00D26282">
        <w:rPr>
          <w:rFonts w:ascii="Times New Roman" w:eastAsia="Times New Roman" w:hAnsi="Times New Roman" w:cs="Times New Roman"/>
          <w:b/>
          <w:sz w:val="24"/>
          <w:szCs w:val="24"/>
          <w:lang w:val="ru-RU" w:eastAsia="bg-BG"/>
        </w:rPr>
        <w:t xml:space="preserve">ВЪЗЛОЖИТЕЛЯТ </w:t>
      </w:r>
      <w:r w:rsidRPr="00C96487">
        <w:rPr>
          <w:rFonts w:ascii="Times New Roman" w:eastAsia="Times New Roman" w:hAnsi="Times New Roman" w:cs="Times New Roman"/>
          <w:sz w:val="24"/>
          <w:szCs w:val="24"/>
          <w:lang w:eastAsia="bg-BG"/>
        </w:rPr>
        <w:t>не дължи лихва върху сумата по Гаранцията за изпълнение на договора.</w:t>
      </w:r>
    </w:p>
    <w:bookmarkEnd w:id="24"/>
    <w:p w14:paraId="0D05B826" w14:textId="0DDE1441" w:rsidR="00FC51A3" w:rsidRPr="00D26282" w:rsidRDefault="00335698" w:rsidP="0096652D">
      <w:pPr>
        <w:pStyle w:val="1"/>
        <w:keepLines/>
        <w:spacing w:before="240" w:after="120"/>
        <w:ind w:left="431" w:firstLine="567"/>
        <w:jc w:val="both"/>
        <w:rPr>
          <w:rFonts w:ascii="Times New Roman" w:eastAsiaTheme="majorEastAsia" w:hAnsi="Times New Roman"/>
          <w:bCs/>
          <w:szCs w:val="24"/>
          <w:lang w:eastAsia="en-US"/>
        </w:rPr>
      </w:pPr>
      <w:r w:rsidRPr="00D26282">
        <w:rPr>
          <w:rFonts w:ascii="Times New Roman" w:hAnsi="Times New Roman"/>
          <w:bCs/>
          <w:caps/>
          <w:szCs w:val="24"/>
        </w:rPr>
        <w:t>Х</w:t>
      </w:r>
      <w:r w:rsidR="00AB7EAC">
        <w:rPr>
          <w:rFonts w:ascii="Times New Roman" w:hAnsi="Times New Roman"/>
          <w:bCs/>
          <w:caps/>
          <w:szCs w:val="24"/>
          <w:lang w:val="en-US"/>
        </w:rPr>
        <w:t>I</w:t>
      </w:r>
      <w:r w:rsidRPr="00D26282">
        <w:rPr>
          <w:rFonts w:ascii="Times New Roman" w:hAnsi="Times New Roman"/>
          <w:bCs/>
          <w:caps/>
          <w:szCs w:val="24"/>
        </w:rPr>
        <w:t>І</w:t>
      </w:r>
      <w:r w:rsidR="00DC33D1" w:rsidRPr="00D26282">
        <w:rPr>
          <w:rFonts w:ascii="Times New Roman" w:hAnsi="Times New Roman"/>
          <w:bCs/>
          <w:caps/>
          <w:szCs w:val="24"/>
          <w:lang w:val="en-US"/>
        </w:rPr>
        <w:t>I</w:t>
      </w:r>
      <w:r w:rsidRPr="00D26282">
        <w:rPr>
          <w:rFonts w:ascii="Times New Roman" w:hAnsi="Times New Roman"/>
          <w:b w:val="0"/>
          <w:bCs/>
          <w:caps/>
          <w:szCs w:val="24"/>
        </w:rPr>
        <w:t xml:space="preserve"> </w:t>
      </w:r>
      <w:r w:rsidR="00FC51A3" w:rsidRPr="00D26282">
        <w:rPr>
          <w:rFonts w:ascii="Times New Roman" w:eastAsiaTheme="majorEastAsia" w:hAnsi="Times New Roman"/>
          <w:bCs/>
          <w:szCs w:val="24"/>
          <w:lang w:eastAsia="en-US"/>
        </w:rPr>
        <w:t xml:space="preserve">ИЗИСКВАНИЯ КЪМ ИЗПЪЛНЕНИЕТО. РЕД ЗА ПРИЕМАНЕ НА РАБОТАТА. </w:t>
      </w:r>
    </w:p>
    <w:p w14:paraId="2F763A23" w14:textId="27086296" w:rsidR="00FC51A3" w:rsidRPr="00D26282" w:rsidRDefault="00FC51A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b/>
          <w:sz w:val="24"/>
          <w:szCs w:val="24"/>
          <w:lang w:eastAsia="bg-BG"/>
        </w:rPr>
        <w:t xml:space="preserve">Чл. </w:t>
      </w:r>
      <w:r w:rsidR="00AB7EAC">
        <w:rPr>
          <w:rFonts w:ascii="Times New Roman" w:eastAsia="Times New Roman" w:hAnsi="Times New Roman" w:cs="Times New Roman"/>
          <w:b/>
          <w:sz w:val="24"/>
          <w:szCs w:val="24"/>
          <w:lang w:eastAsia="bg-BG"/>
        </w:rPr>
        <w:t>46</w:t>
      </w:r>
      <w:r w:rsidRPr="00D26282">
        <w:rPr>
          <w:rFonts w:ascii="Times New Roman" w:eastAsia="Times New Roman" w:hAnsi="Times New Roman" w:cs="Times New Roman"/>
          <w:b/>
          <w:sz w:val="24"/>
          <w:szCs w:val="24"/>
          <w:lang w:eastAsia="bg-BG"/>
        </w:rPr>
        <w:t>.</w:t>
      </w:r>
      <w:r w:rsidR="00AB7EAC">
        <w:rPr>
          <w:rFonts w:ascii="Times New Roman" w:eastAsia="Times New Roman" w:hAnsi="Times New Roman" w:cs="Times New Roman"/>
          <w:b/>
          <w:sz w:val="24"/>
          <w:szCs w:val="24"/>
          <w:lang w:eastAsia="bg-BG"/>
        </w:rPr>
        <w:t>(1)</w:t>
      </w:r>
      <w:r w:rsidRPr="00D26282">
        <w:rPr>
          <w:rFonts w:ascii="Times New Roman" w:eastAsia="Times New Roman" w:hAnsi="Times New Roman" w:cs="Times New Roman"/>
          <w:b/>
          <w:sz w:val="24"/>
          <w:szCs w:val="24"/>
          <w:lang w:eastAsia="bg-BG"/>
        </w:rPr>
        <w:t xml:space="preserve"> </w:t>
      </w:r>
      <w:r w:rsidRPr="00D26282">
        <w:rPr>
          <w:rFonts w:ascii="Times New Roman" w:eastAsia="Times New Roman" w:hAnsi="Times New Roman" w:cs="Times New Roman"/>
          <w:sz w:val="24"/>
          <w:szCs w:val="24"/>
        </w:rPr>
        <w:t xml:space="preserve">При изпълнение на договора, следва да се спазват приложимите </w:t>
      </w:r>
      <w:r w:rsidRPr="00D26282">
        <w:rPr>
          <w:rFonts w:ascii="Times New Roman" w:eastAsia="Times New Roman" w:hAnsi="Times New Roman" w:cs="Times New Roman"/>
          <w:sz w:val="24"/>
          <w:szCs w:val="24"/>
          <w:shd w:val="clear" w:color="auto" w:fill="FEFEFE"/>
        </w:rPr>
        <w:t>изисквания, както следва:</w:t>
      </w:r>
    </w:p>
    <w:p w14:paraId="65A10A42" w14:textId="77777777" w:rsidR="00FC51A3" w:rsidRPr="00D26282" w:rsidRDefault="00FC51A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 xml:space="preserve">а) </w:t>
      </w:r>
      <w:r w:rsidR="002E7F83" w:rsidRPr="00D26282">
        <w:rPr>
          <w:rFonts w:ascii="Times New Roman" w:eastAsia="Times New Roman" w:hAnsi="Times New Roman" w:cs="Times New Roman"/>
          <w:sz w:val="24"/>
          <w:szCs w:val="24"/>
          <w:shd w:val="clear" w:color="auto" w:fill="FEFEFE"/>
        </w:rPr>
        <w:t>техническите проекти;</w:t>
      </w:r>
    </w:p>
    <w:p w14:paraId="6E1372FF" w14:textId="77777777" w:rsidR="00FC51A3" w:rsidRPr="00D26282" w:rsidRDefault="00FC51A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 xml:space="preserve">б) </w:t>
      </w:r>
      <w:r w:rsidR="002E7F83" w:rsidRPr="00D26282">
        <w:rPr>
          <w:rFonts w:ascii="Times New Roman" w:eastAsia="Times New Roman" w:hAnsi="Times New Roman" w:cs="Times New Roman"/>
          <w:sz w:val="24"/>
          <w:szCs w:val="24"/>
          <w:shd w:val="clear" w:color="auto" w:fill="FEFEFE"/>
        </w:rPr>
        <w:t>„Технически правила за приложение на ограничителни системи за пътища по Републиканската пътна мрежа“ на АПИ от 2010 г.;</w:t>
      </w:r>
    </w:p>
    <w:p w14:paraId="7B2F857D"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в</w:t>
      </w:r>
      <w:r w:rsidR="00FC51A3" w:rsidRPr="00D26282">
        <w:rPr>
          <w:rFonts w:ascii="Times New Roman" w:eastAsia="Times New Roman" w:hAnsi="Times New Roman" w:cs="Times New Roman"/>
          <w:sz w:val="24"/>
          <w:szCs w:val="24"/>
          <w:shd w:val="clear" w:color="auto" w:fill="FEFEFE"/>
        </w:rPr>
        <w:t>) „Техническа спецификация” на Агенция „Пътна инфраструктура” (АПИ) от 2014 г.;</w:t>
      </w:r>
    </w:p>
    <w:p w14:paraId="6920F921"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г</w:t>
      </w:r>
      <w:r w:rsidR="00FC51A3" w:rsidRPr="00D26282">
        <w:rPr>
          <w:rFonts w:ascii="Times New Roman" w:eastAsia="Times New Roman" w:hAnsi="Times New Roman" w:cs="Times New Roman"/>
          <w:sz w:val="24"/>
          <w:szCs w:val="24"/>
          <w:shd w:val="clear" w:color="auto" w:fill="FEFEFE"/>
        </w:rPr>
        <w:t xml:space="preserve">) „Технически изисквания при изпълнение на пътни знаци и указателни табели от </w:t>
      </w:r>
      <w:proofErr w:type="spellStart"/>
      <w:r w:rsidR="00FC51A3" w:rsidRPr="00D26282">
        <w:rPr>
          <w:rFonts w:ascii="Times New Roman" w:eastAsia="Times New Roman" w:hAnsi="Times New Roman" w:cs="Times New Roman"/>
          <w:sz w:val="24"/>
          <w:szCs w:val="24"/>
          <w:shd w:val="clear" w:color="auto" w:fill="FEFEFE"/>
        </w:rPr>
        <w:t>светлоотразителни</w:t>
      </w:r>
      <w:proofErr w:type="spellEnd"/>
      <w:r w:rsidR="00FC51A3" w:rsidRPr="00D26282">
        <w:rPr>
          <w:rFonts w:ascii="Times New Roman" w:eastAsia="Times New Roman" w:hAnsi="Times New Roman" w:cs="Times New Roman"/>
          <w:sz w:val="24"/>
          <w:szCs w:val="24"/>
          <w:shd w:val="clear" w:color="auto" w:fill="FEFEFE"/>
        </w:rPr>
        <w:t xml:space="preserve"> материали“ на АПИ от 2010 г.;</w:t>
      </w:r>
    </w:p>
    <w:p w14:paraId="31025668"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д</w:t>
      </w:r>
      <w:r w:rsidR="00FC51A3" w:rsidRPr="00D26282">
        <w:rPr>
          <w:rFonts w:ascii="Times New Roman" w:eastAsia="Times New Roman" w:hAnsi="Times New Roman" w:cs="Times New Roman"/>
          <w:sz w:val="24"/>
          <w:szCs w:val="24"/>
          <w:shd w:val="clear" w:color="auto" w:fill="FEFEFE"/>
        </w:rPr>
        <w:t>) Стоманените предпазни огради да се изпълняват съгласно БДС ЕN 1317-2:2010; БДС ЕN 1317-5:2007+А1:2009;</w:t>
      </w:r>
    </w:p>
    <w:p w14:paraId="41B9B171"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е</w:t>
      </w:r>
      <w:r w:rsidR="00FC51A3" w:rsidRPr="00D26282">
        <w:rPr>
          <w:rFonts w:ascii="Times New Roman" w:eastAsia="Times New Roman" w:hAnsi="Times New Roman" w:cs="Times New Roman"/>
          <w:sz w:val="24"/>
          <w:szCs w:val="24"/>
          <w:shd w:val="clear" w:color="auto" w:fill="FEFEFE"/>
        </w:rPr>
        <w:t>) Закон за устройство на територията (ЗУТ);</w:t>
      </w:r>
    </w:p>
    <w:p w14:paraId="0BD917D7"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ж</w:t>
      </w:r>
      <w:r w:rsidR="00FC51A3" w:rsidRPr="00D26282">
        <w:rPr>
          <w:rFonts w:ascii="Times New Roman" w:eastAsia="Times New Roman" w:hAnsi="Times New Roman" w:cs="Times New Roman"/>
          <w:sz w:val="24"/>
          <w:szCs w:val="24"/>
          <w:shd w:val="clear" w:color="auto" w:fill="FEFEFE"/>
        </w:rPr>
        <w:t>) Закон за пътищата (ЗП);</w:t>
      </w:r>
    </w:p>
    <w:p w14:paraId="22745A24"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з</w:t>
      </w:r>
      <w:r w:rsidR="00FC51A3" w:rsidRPr="00D26282">
        <w:rPr>
          <w:rFonts w:ascii="Times New Roman" w:eastAsia="Times New Roman" w:hAnsi="Times New Roman" w:cs="Times New Roman"/>
          <w:sz w:val="24"/>
          <w:szCs w:val="24"/>
          <w:shd w:val="clear" w:color="auto" w:fill="FEFEFE"/>
        </w:rPr>
        <w:t>) Наредба № 3 от 31.07.2003 г. на МРРБ към ЗУТ за съставяне на актове и протоколи по време на строителството;</w:t>
      </w:r>
    </w:p>
    <w:p w14:paraId="64B2D20B"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и</w:t>
      </w:r>
      <w:r w:rsidR="00FC51A3" w:rsidRPr="00D26282">
        <w:rPr>
          <w:rFonts w:ascii="Times New Roman" w:eastAsia="Times New Roman" w:hAnsi="Times New Roman" w:cs="Times New Roman"/>
          <w:sz w:val="24"/>
          <w:szCs w:val="24"/>
          <w:shd w:val="clear" w:color="auto" w:fill="FEFEFE"/>
        </w:rPr>
        <w:t>) Наредба № 2 от 31.07.2003 г. на МРРБ към ЗУТ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3B30EE53"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lastRenderedPageBreak/>
        <w:t>й</w:t>
      </w:r>
      <w:r w:rsidR="00FC51A3" w:rsidRPr="00D26282">
        <w:rPr>
          <w:rFonts w:ascii="Times New Roman" w:eastAsia="Times New Roman" w:hAnsi="Times New Roman" w:cs="Times New Roman"/>
          <w:sz w:val="24"/>
          <w:szCs w:val="24"/>
          <w:shd w:val="clear" w:color="auto" w:fill="FEFEFE"/>
        </w:rPr>
        <w:t>) Наредба № 2 от 22.03.2004 г. за минималните изисквания за здравословни и безопасни условия на труд при извършване на строителни и монтажни работи;</w:t>
      </w:r>
    </w:p>
    <w:p w14:paraId="5F33C96E"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к</w:t>
      </w:r>
      <w:r w:rsidR="00FC51A3" w:rsidRPr="00D26282">
        <w:rPr>
          <w:rFonts w:ascii="Times New Roman" w:eastAsia="Times New Roman" w:hAnsi="Times New Roman" w:cs="Times New Roman"/>
          <w:sz w:val="24"/>
          <w:szCs w:val="24"/>
          <w:shd w:val="clear" w:color="auto" w:fill="FEFEFE"/>
        </w:rPr>
        <w:t>) Наредба № 7 от 1999 г. за минимални изисквания за здравословни и безопасни условия на труд на работните места при използване на работното оборудване;</w:t>
      </w:r>
    </w:p>
    <w:p w14:paraId="60C374A6"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л</w:t>
      </w:r>
      <w:r w:rsidR="00FC51A3" w:rsidRPr="00D26282">
        <w:rPr>
          <w:rFonts w:ascii="Times New Roman" w:eastAsia="Times New Roman" w:hAnsi="Times New Roman" w:cs="Times New Roman"/>
          <w:sz w:val="24"/>
          <w:szCs w:val="24"/>
          <w:shd w:val="clear" w:color="auto" w:fill="FEFEFE"/>
        </w:rPr>
        <w:t>) Закон за задълженията и договорите (ЗЗД);</w:t>
      </w:r>
    </w:p>
    <w:p w14:paraId="455EEF87" w14:textId="77777777" w:rsidR="00E50834"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м</w:t>
      </w:r>
      <w:r w:rsidR="00FC51A3" w:rsidRPr="00D26282">
        <w:rPr>
          <w:rFonts w:ascii="Times New Roman" w:eastAsia="Times New Roman" w:hAnsi="Times New Roman" w:cs="Times New Roman"/>
          <w:sz w:val="24"/>
          <w:szCs w:val="24"/>
          <w:shd w:val="clear" w:color="auto" w:fill="FEFEFE"/>
        </w:rPr>
        <w:t xml:space="preserve">) Всички други нормативни документи, приложими за изпълнение на съответните дейности, предмет на </w:t>
      </w:r>
      <w:r w:rsidR="00E50834" w:rsidRPr="00D26282">
        <w:rPr>
          <w:rFonts w:ascii="Times New Roman" w:eastAsia="Times New Roman" w:hAnsi="Times New Roman" w:cs="Times New Roman"/>
          <w:sz w:val="24"/>
          <w:szCs w:val="24"/>
          <w:shd w:val="clear" w:color="auto" w:fill="FEFEFE"/>
        </w:rPr>
        <w:t>Договора</w:t>
      </w:r>
    </w:p>
    <w:p w14:paraId="6617E51C" w14:textId="77777777" w:rsidR="00FC51A3" w:rsidRPr="00D26282" w:rsidRDefault="002E7F83" w:rsidP="0096652D">
      <w:pPr>
        <w:spacing w:after="60" w:line="240" w:lineRule="auto"/>
        <w:ind w:firstLine="567"/>
        <w:jc w:val="both"/>
        <w:rPr>
          <w:rFonts w:ascii="Times New Roman" w:eastAsia="Times New Roman" w:hAnsi="Times New Roman" w:cs="Times New Roman"/>
          <w:sz w:val="24"/>
          <w:szCs w:val="24"/>
          <w:shd w:val="clear" w:color="auto" w:fill="FEFEFE"/>
        </w:rPr>
      </w:pPr>
      <w:r w:rsidRPr="00D26282">
        <w:rPr>
          <w:rFonts w:ascii="Times New Roman" w:eastAsia="Times New Roman" w:hAnsi="Times New Roman" w:cs="Times New Roman"/>
          <w:sz w:val="24"/>
          <w:szCs w:val="24"/>
          <w:shd w:val="clear" w:color="auto" w:fill="FEFEFE"/>
        </w:rPr>
        <w:t>н</w:t>
      </w:r>
      <w:r w:rsidR="00E50834" w:rsidRPr="00D26282">
        <w:rPr>
          <w:rFonts w:ascii="Times New Roman" w:eastAsia="Times New Roman" w:hAnsi="Times New Roman" w:cs="Times New Roman"/>
          <w:sz w:val="24"/>
          <w:szCs w:val="24"/>
          <w:shd w:val="clear" w:color="auto" w:fill="FEFEFE"/>
        </w:rPr>
        <w:t>)</w:t>
      </w:r>
      <w:r w:rsidR="00FC51A3" w:rsidRPr="00D26282">
        <w:rPr>
          <w:rFonts w:ascii="Times New Roman" w:eastAsia="Times New Roman" w:hAnsi="Times New Roman" w:cs="Times New Roman"/>
          <w:sz w:val="24"/>
          <w:szCs w:val="24"/>
          <w:shd w:val="clear" w:color="auto" w:fill="FEFEFE"/>
        </w:rPr>
        <w:t xml:space="preserve"> Действащи норми, наредби и стандарти в областта на пътищата, съоръженията и комуникациите на други ведомства и всички други нормативни документи, приложими за изпълнение на съответната дейност.</w:t>
      </w:r>
    </w:p>
    <w:p w14:paraId="203C295E" w14:textId="1B76ED5B" w:rsidR="00FC51A3" w:rsidRPr="00D26282" w:rsidRDefault="00FC51A3" w:rsidP="0096652D">
      <w:pPr>
        <w:spacing w:after="6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lang w:eastAsia="bg-BG"/>
        </w:rPr>
        <w:t>(</w:t>
      </w:r>
      <w:r w:rsidR="00CF377A">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b/>
          <w:sz w:val="24"/>
          <w:szCs w:val="24"/>
          <w:lang w:eastAsia="bg-BG"/>
        </w:rPr>
        <w:t xml:space="preserve">) </w:t>
      </w:r>
      <w:r w:rsidRPr="00D26282">
        <w:rPr>
          <w:rFonts w:ascii="Times New Roman" w:eastAsia="Times New Roman" w:hAnsi="Times New Roman" w:cs="Times New Roman"/>
          <w:sz w:val="24"/>
          <w:szCs w:val="24"/>
        </w:rPr>
        <w:t xml:space="preserve">Качеството и количеството на изпълнените </w:t>
      </w:r>
      <w:r w:rsidR="00CF377A">
        <w:rPr>
          <w:rFonts w:ascii="Times New Roman" w:eastAsia="Times New Roman" w:hAnsi="Times New Roman" w:cs="Times New Roman"/>
          <w:sz w:val="24"/>
          <w:szCs w:val="24"/>
        </w:rPr>
        <w:t>дейности</w:t>
      </w:r>
      <w:r w:rsidRPr="00D26282">
        <w:rPr>
          <w:rFonts w:ascii="Times New Roman" w:eastAsia="Times New Roman" w:hAnsi="Times New Roman" w:cs="Times New Roman"/>
          <w:sz w:val="24"/>
          <w:szCs w:val="24"/>
        </w:rPr>
        <w:t>, както и на Строителните продукти, се установява с:</w:t>
      </w:r>
    </w:p>
    <w:p w14:paraId="3F0BBB83" w14:textId="3C7C7D79"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Сертификатът за окончателно плащане;</w:t>
      </w:r>
    </w:p>
    <w:p w14:paraId="40256B8E" w14:textId="77777777"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актовете и протоколите по чл. 7, ал. 3 от Наредба № 3 от 31.07.2003 г.;</w:t>
      </w:r>
    </w:p>
    <w:p w14:paraId="769BEDB1" w14:textId="11A34476"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други документи, които съдържат оценка на качеството на изпълнените </w:t>
      </w:r>
      <w:r w:rsidR="00CF377A">
        <w:rPr>
          <w:rFonts w:ascii="Times New Roman" w:eastAsia="Times New Roman" w:hAnsi="Times New Roman" w:cs="Times New Roman"/>
          <w:sz w:val="24"/>
          <w:szCs w:val="24"/>
        </w:rPr>
        <w:t>дейности</w:t>
      </w:r>
      <w:r w:rsidRPr="00D26282">
        <w:rPr>
          <w:rFonts w:ascii="Times New Roman" w:eastAsia="Times New Roman" w:hAnsi="Times New Roman" w:cs="Times New Roman"/>
          <w:sz w:val="24"/>
          <w:szCs w:val="24"/>
        </w:rPr>
        <w:t>;</w:t>
      </w:r>
    </w:p>
    <w:p w14:paraId="56FA879A" w14:textId="77777777"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протоколите от изпитванията в съответствие с изискванията на Проектната документация; </w:t>
      </w:r>
    </w:p>
    <w:p w14:paraId="6430F2CA" w14:textId="77777777"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протоколи от проверки извършвани от органите на ВЪЗЛОЖИТЕЛЯ.</w:t>
      </w:r>
    </w:p>
    <w:p w14:paraId="44DF130A" w14:textId="04A96E7A"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Контролът на качеството на </w:t>
      </w:r>
      <w:r w:rsidR="00CF377A">
        <w:rPr>
          <w:rFonts w:ascii="Times New Roman" w:eastAsia="Times New Roman" w:hAnsi="Times New Roman" w:cs="Times New Roman"/>
          <w:sz w:val="24"/>
          <w:szCs w:val="24"/>
        </w:rPr>
        <w:t>дейностите</w:t>
      </w:r>
      <w:r w:rsidRPr="00D26282">
        <w:rPr>
          <w:rFonts w:ascii="Times New Roman" w:eastAsia="Times New Roman" w:hAnsi="Times New Roman" w:cs="Times New Roman"/>
          <w:sz w:val="24"/>
          <w:szCs w:val="24"/>
        </w:rPr>
        <w:t xml:space="preserve"> и на строителните продукти се извършва:</w:t>
      </w:r>
    </w:p>
    <w:p w14:paraId="3CEA3070" w14:textId="77777777"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от Консултанта – строителен надзор при осъществяване на непрекъснат надзор по време на изпълнението на СМР и съставяне на протоколите и актовете по чл. 7, ал. 3 Наредба № 3 от 31.07.2003 г. и в съответствие с договора на Консултанта с </w:t>
      </w:r>
      <w:r w:rsidR="00510437" w:rsidRPr="00D26282">
        <w:rPr>
          <w:rFonts w:ascii="Times New Roman" w:eastAsia="Times New Roman" w:hAnsi="Times New Roman" w:cs="Times New Roman"/>
          <w:sz w:val="24"/>
          <w:szCs w:val="24"/>
        </w:rPr>
        <w:t>Инвеститора</w:t>
      </w:r>
      <w:r w:rsidRPr="00D26282">
        <w:rPr>
          <w:rFonts w:ascii="Times New Roman" w:eastAsia="Times New Roman" w:hAnsi="Times New Roman" w:cs="Times New Roman"/>
          <w:sz w:val="24"/>
          <w:szCs w:val="24"/>
        </w:rPr>
        <w:t>;</w:t>
      </w:r>
    </w:p>
    <w:p w14:paraId="7F510F4D" w14:textId="77777777" w:rsidR="00FC51A3" w:rsidRPr="00D26282" w:rsidRDefault="00FC51A3" w:rsidP="00262C81">
      <w:pPr>
        <w:numPr>
          <w:ilvl w:val="0"/>
          <w:numId w:val="31"/>
        </w:numPr>
        <w:spacing w:after="60" w:line="240" w:lineRule="auto"/>
        <w:ind w:left="0" w:firstLine="567"/>
        <w:contextualSpacing/>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от Възложителя – чрез упълномощени от него лица.</w:t>
      </w:r>
    </w:p>
    <w:p w14:paraId="63C4FC46" w14:textId="5E3144B2" w:rsidR="00FC51A3" w:rsidRPr="00D26282" w:rsidRDefault="00333A5E" w:rsidP="0096652D">
      <w:pPr>
        <w:spacing w:after="6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lang w:eastAsia="bg-BG"/>
        </w:rPr>
        <w:t>(</w:t>
      </w:r>
      <w:r w:rsidR="00CF377A">
        <w:rPr>
          <w:rFonts w:ascii="Times New Roman" w:eastAsia="Times New Roman" w:hAnsi="Times New Roman" w:cs="Times New Roman"/>
          <w:b/>
          <w:sz w:val="24"/>
          <w:szCs w:val="24"/>
          <w:lang w:eastAsia="bg-BG"/>
        </w:rPr>
        <w:t>3</w:t>
      </w:r>
      <w:r w:rsidRPr="00D26282">
        <w:rPr>
          <w:rFonts w:ascii="Times New Roman" w:eastAsia="Times New Roman" w:hAnsi="Times New Roman" w:cs="Times New Roman"/>
          <w:b/>
          <w:sz w:val="24"/>
          <w:szCs w:val="24"/>
          <w:lang w:eastAsia="bg-BG"/>
        </w:rPr>
        <w:t xml:space="preserve">) </w:t>
      </w:r>
      <w:r w:rsidR="00FC51A3" w:rsidRPr="00D26282">
        <w:rPr>
          <w:rFonts w:ascii="Times New Roman" w:eastAsia="Times New Roman" w:hAnsi="Times New Roman" w:cs="Times New Roman"/>
          <w:sz w:val="24"/>
          <w:szCs w:val="24"/>
        </w:rPr>
        <w:t>Възложителят и/или Консултанта – строителен надзор проверява извършената от Изпълнителя работа и го уведомява за всички установени Недостатъци на СМР, както и посочва срок за отстраняването им. Изпълнителят е длъжен да отстрани недостатъка в срока, посочен в уведомлението. Изпълнителят отговаря и за Недостатъци на СМР, които поради естеството си не са могли да се открият към датата на съставяне на съответния Сертификат за плащане на работите, по които са открити недостатъци или се проявят по-късно (Скрити недостатъци). Възложителят има право да поиска отстраняване на Скритите недостатъци.</w:t>
      </w:r>
    </w:p>
    <w:p w14:paraId="170EFAA6" w14:textId="6950155B" w:rsidR="00FC51A3" w:rsidRPr="00D26282" w:rsidRDefault="00333A5E" w:rsidP="0096652D">
      <w:pPr>
        <w:spacing w:after="6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b/>
          <w:sz w:val="24"/>
          <w:szCs w:val="24"/>
          <w:lang w:eastAsia="bg-BG"/>
        </w:rPr>
        <w:t>(</w:t>
      </w:r>
      <w:r w:rsidR="00CF377A">
        <w:rPr>
          <w:rFonts w:ascii="Times New Roman" w:eastAsia="Times New Roman" w:hAnsi="Times New Roman" w:cs="Times New Roman"/>
          <w:b/>
          <w:sz w:val="24"/>
          <w:szCs w:val="24"/>
          <w:lang w:eastAsia="bg-BG"/>
        </w:rPr>
        <w:t>4</w:t>
      </w:r>
      <w:r w:rsidRPr="00D26282">
        <w:rPr>
          <w:rFonts w:ascii="Times New Roman" w:eastAsia="Times New Roman" w:hAnsi="Times New Roman" w:cs="Times New Roman"/>
          <w:b/>
          <w:sz w:val="24"/>
          <w:szCs w:val="24"/>
          <w:lang w:eastAsia="bg-BG"/>
        </w:rPr>
        <w:t xml:space="preserve">) </w:t>
      </w:r>
      <w:r w:rsidR="00FC51A3" w:rsidRPr="00D26282">
        <w:rPr>
          <w:rFonts w:ascii="Times New Roman" w:eastAsia="Times New Roman" w:hAnsi="Times New Roman" w:cs="Times New Roman"/>
          <w:sz w:val="24"/>
          <w:szCs w:val="24"/>
        </w:rPr>
        <w:t xml:space="preserve">Изпълнителят е длъжен да извърши всички изпитвания в хода на строителството и след неговото приключване, като спазва срока на извършването и периодичността им съгласно изискванията на Техническите спецификации. </w:t>
      </w:r>
    </w:p>
    <w:p w14:paraId="466BBDF6" w14:textId="77777777" w:rsidR="0042030A" w:rsidRDefault="0042030A" w:rsidP="0096652D">
      <w:pPr>
        <w:spacing w:after="60" w:line="240" w:lineRule="auto"/>
        <w:jc w:val="both"/>
        <w:rPr>
          <w:rFonts w:ascii="Times New Roman" w:eastAsia="Times New Roman" w:hAnsi="Times New Roman" w:cs="Times New Roman"/>
          <w:sz w:val="24"/>
          <w:szCs w:val="24"/>
        </w:rPr>
      </w:pPr>
    </w:p>
    <w:p w14:paraId="2E635678" w14:textId="2F1EF0FC" w:rsidR="00F46477" w:rsidRPr="00D26282" w:rsidRDefault="00333A5E" w:rsidP="0096652D">
      <w:pPr>
        <w:keepNext/>
        <w:spacing w:after="0" w:line="240" w:lineRule="auto"/>
        <w:ind w:firstLine="567"/>
        <w:jc w:val="both"/>
        <w:outlineLvl w:val="0"/>
        <w:rPr>
          <w:rFonts w:ascii="Times New Roman" w:eastAsia="Times New Roman" w:hAnsi="Times New Roman" w:cs="Times New Roman"/>
          <w:b/>
          <w:bCs/>
          <w:caps/>
          <w:sz w:val="24"/>
          <w:szCs w:val="24"/>
          <w:lang w:eastAsia="bg-BG"/>
        </w:rPr>
      </w:pPr>
      <w:r w:rsidRPr="00D26282">
        <w:rPr>
          <w:rFonts w:ascii="Times New Roman" w:eastAsia="Times New Roman" w:hAnsi="Times New Roman" w:cs="Times New Roman"/>
          <w:b/>
          <w:bCs/>
          <w:caps/>
          <w:sz w:val="24"/>
          <w:szCs w:val="24"/>
          <w:lang w:eastAsia="bg-BG"/>
        </w:rPr>
        <w:t>Х</w:t>
      </w:r>
      <w:r w:rsidR="00C67962" w:rsidRPr="00D26282">
        <w:rPr>
          <w:rFonts w:ascii="Times New Roman" w:eastAsia="Times New Roman" w:hAnsi="Times New Roman" w:cs="Times New Roman"/>
          <w:b/>
          <w:bCs/>
          <w:caps/>
          <w:sz w:val="24"/>
          <w:szCs w:val="24"/>
          <w:lang w:val="en-US" w:eastAsia="bg-BG"/>
        </w:rPr>
        <w:t>I</w:t>
      </w:r>
      <w:r w:rsidR="00CF377A">
        <w:rPr>
          <w:rFonts w:ascii="Times New Roman" w:eastAsia="Times New Roman" w:hAnsi="Times New Roman" w:cs="Times New Roman"/>
          <w:b/>
          <w:bCs/>
          <w:caps/>
          <w:sz w:val="24"/>
          <w:szCs w:val="24"/>
          <w:lang w:val="en-US" w:eastAsia="bg-BG"/>
        </w:rPr>
        <w:t>V</w:t>
      </w:r>
      <w:r w:rsidR="00C67962" w:rsidRPr="00FC0E83">
        <w:rPr>
          <w:rFonts w:ascii="Times New Roman" w:eastAsia="Times New Roman" w:hAnsi="Times New Roman" w:cs="Times New Roman"/>
          <w:b/>
          <w:bCs/>
          <w:caps/>
          <w:sz w:val="24"/>
          <w:szCs w:val="24"/>
          <w:lang w:val="ru-RU" w:eastAsia="bg-BG"/>
        </w:rPr>
        <w:t>.</w:t>
      </w:r>
      <w:r w:rsidRPr="00D26282">
        <w:rPr>
          <w:rFonts w:ascii="Times New Roman" w:eastAsia="Times New Roman" w:hAnsi="Times New Roman" w:cs="Times New Roman"/>
          <w:b/>
          <w:bCs/>
          <w:caps/>
          <w:sz w:val="24"/>
          <w:szCs w:val="24"/>
          <w:lang w:eastAsia="bg-BG"/>
        </w:rPr>
        <w:t xml:space="preserve"> </w:t>
      </w:r>
      <w:r w:rsidR="00A5797C" w:rsidRPr="00D26282">
        <w:rPr>
          <w:rFonts w:ascii="Times New Roman" w:eastAsia="Times New Roman" w:hAnsi="Times New Roman" w:cs="Times New Roman"/>
          <w:b/>
          <w:bCs/>
          <w:caps/>
          <w:sz w:val="24"/>
          <w:szCs w:val="24"/>
          <w:lang w:eastAsia="bg-BG"/>
        </w:rPr>
        <w:t>ДРУГИ УСЛОВИЯ</w:t>
      </w:r>
    </w:p>
    <w:p w14:paraId="33F8F3BD" w14:textId="77777777" w:rsidR="00F46477" w:rsidRPr="00D26282" w:rsidRDefault="00F46477" w:rsidP="0096652D">
      <w:pPr>
        <w:spacing w:after="0" w:line="240" w:lineRule="auto"/>
        <w:ind w:firstLine="567"/>
        <w:jc w:val="both"/>
        <w:rPr>
          <w:rFonts w:ascii="Times New Roman" w:eastAsia="Times New Roman" w:hAnsi="Times New Roman" w:cs="Times New Roman"/>
          <w:b/>
          <w:sz w:val="24"/>
          <w:szCs w:val="24"/>
          <w:lang w:eastAsia="bg-BG"/>
        </w:rPr>
      </w:pPr>
    </w:p>
    <w:p w14:paraId="70AB71B3" w14:textId="3FA15CE7" w:rsidR="00F46477" w:rsidRPr="00D26282" w:rsidRDefault="00691A49"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Чл. </w:t>
      </w:r>
      <w:r w:rsidR="00EB2F75">
        <w:rPr>
          <w:rFonts w:ascii="Times New Roman" w:eastAsia="Times New Roman" w:hAnsi="Times New Roman" w:cs="Times New Roman"/>
          <w:b/>
          <w:sz w:val="24"/>
          <w:szCs w:val="24"/>
          <w:lang w:eastAsia="bg-BG"/>
        </w:rPr>
        <w:t>47</w:t>
      </w:r>
      <w:r w:rsidR="00A5797C" w:rsidRPr="00D26282">
        <w:rPr>
          <w:rFonts w:ascii="Times New Roman" w:eastAsia="Times New Roman" w:hAnsi="Times New Roman" w:cs="Times New Roman"/>
          <w:b/>
          <w:sz w:val="24"/>
          <w:szCs w:val="24"/>
          <w:lang w:eastAsia="bg-BG"/>
        </w:rPr>
        <w:t xml:space="preserve"> (1)</w:t>
      </w:r>
      <w:r w:rsidR="00A5797C" w:rsidRPr="00D26282">
        <w:rPr>
          <w:rFonts w:ascii="Times New Roman" w:eastAsia="Times New Roman" w:hAnsi="Times New Roman" w:cs="Times New Roman"/>
          <w:sz w:val="24"/>
          <w:szCs w:val="24"/>
          <w:lang w:eastAsia="bg-BG"/>
        </w:rPr>
        <w:t xml:space="preserve"> 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14:paraId="7C35CA46"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(2)</w:t>
      </w:r>
      <w:r w:rsidRPr="00D26282">
        <w:rPr>
          <w:rFonts w:ascii="Times New Roman" w:eastAsia="Times New Roman" w:hAnsi="Times New Roman" w:cs="Times New Roman"/>
          <w:sz w:val="24"/>
          <w:szCs w:val="24"/>
          <w:lang w:eastAsia="bg-BG"/>
        </w:rPr>
        <w:t xml:space="preserve"> Ако друго не е уточнено, дните в този Договор се считат за календарни, като сроковете по договора се броят по реда на Закона за задълженията и договорите.</w:t>
      </w:r>
    </w:p>
    <w:p w14:paraId="369DCF26" w14:textId="73C024B3" w:rsidR="00F46477" w:rsidRPr="00D26282" w:rsidRDefault="00691A49"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Чл. </w:t>
      </w:r>
      <w:r w:rsidR="00EB2F75">
        <w:rPr>
          <w:rFonts w:ascii="Times New Roman" w:eastAsia="Times New Roman" w:hAnsi="Times New Roman" w:cs="Times New Roman"/>
          <w:b/>
          <w:sz w:val="24"/>
          <w:szCs w:val="24"/>
          <w:lang w:eastAsia="bg-BG"/>
        </w:rPr>
        <w:t>48</w:t>
      </w:r>
      <w:r w:rsidR="006C768D" w:rsidRPr="00D26282">
        <w:rPr>
          <w:rFonts w:ascii="Times New Roman" w:eastAsia="Times New Roman" w:hAnsi="Times New Roman" w:cs="Times New Roman"/>
          <w:b/>
          <w:sz w:val="24"/>
          <w:szCs w:val="24"/>
          <w:lang w:eastAsia="bg-BG"/>
        </w:rPr>
        <w:t>.</w:t>
      </w:r>
      <w:r w:rsidR="00A5797C" w:rsidRPr="00D26282">
        <w:rPr>
          <w:rFonts w:ascii="Times New Roman" w:eastAsia="Times New Roman" w:hAnsi="Times New Roman" w:cs="Times New Roman"/>
          <w:b/>
          <w:sz w:val="24"/>
          <w:szCs w:val="24"/>
          <w:lang w:eastAsia="bg-BG"/>
        </w:rPr>
        <w:t xml:space="preserve"> </w:t>
      </w:r>
      <w:r w:rsidR="00A5797C" w:rsidRPr="00D26282">
        <w:rPr>
          <w:rFonts w:ascii="Times New Roman" w:eastAsia="Times New Roman" w:hAnsi="Times New Roman" w:cs="Times New Roman"/>
          <w:sz w:val="24"/>
          <w:szCs w:val="24"/>
          <w:lang w:eastAsia="bg-BG"/>
        </w:rPr>
        <w:t xml:space="preserve">Когато в този Договор е предвидено, че определено действие или отговорност е за сметка на </w:t>
      </w:r>
      <w:r w:rsidR="00A5797C" w:rsidRPr="00D26282">
        <w:rPr>
          <w:rFonts w:ascii="Times New Roman" w:eastAsia="Times New Roman" w:hAnsi="Times New Roman" w:cs="Times New Roman"/>
          <w:b/>
          <w:sz w:val="24"/>
          <w:szCs w:val="24"/>
          <w:lang w:eastAsia="bg-BG"/>
        </w:rPr>
        <w:t>ИЗПЪЛНИТЕЛЯ</w:t>
      </w:r>
      <w:r w:rsidR="00A5797C" w:rsidRPr="00D26282">
        <w:rPr>
          <w:rFonts w:ascii="Times New Roman" w:eastAsia="Times New Roman" w:hAnsi="Times New Roman" w:cs="Times New Roman"/>
          <w:sz w:val="24"/>
          <w:szCs w:val="24"/>
          <w:lang w:eastAsia="bg-BG"/>
        </w:rPr>
        <w:t xml:space="preserve">, то разходите за това действие или отговорност не могат да се искат от </w:t>
      </w:r>
      <w:r w:rsidR="00A5797C" w:rsidRPr="00D26282">
        <w:rPr>
          <w:rFonts w:ascii="Times New Roman" w:eastAsia="Times New Roman" w:hAnsi="Times New Roman" w:cs="Times New Roman"/>
          <w:b/>
          <w:bCs/>
          <w:sz w:val="24"/>
          <w:szCs w:val="24"/>
          <w:lang w:eastAsia="bg-BG"/>
        </w:rPr>
        <w:t>ВЪЗЛОЖИТЕЛЯ</w:t>
      </w:r>
      <w:r w:rsidR="00A5797C" w:rsidRPr="00D26282">
        <w:rPr>
          <w:rFonts w:ascii="Times New Roman" w:eastAsia="Times New Roman" w:hAnsi="Times New Roman" w:cs="Times New Roman"/>
          <w:sz w:val="24"/>
          <w:szCs w:val="24"/>
          <w:lang w:eastAsia="bg-BG"/>
        </w:rPr>
        <w:t xml:space="preserve"> като допълнение към </w:t>
      </w:r>
      <w:r w:rsidR="004E52F5" w:rsidRPr="00D26282">
        <w:rPr>
          <w:rFonts w:ascii="Times New Roman" w:eastAsia="Times New Roman" w:hAnsi="Times New Roman" w:cs="Times New Roman"/>
          <w:sz w:val="24"/>
          <w:szCs w:val="24"/>
          <w:lang w:eastAsia="bg-BG"/>
        </w:rPr>
        <w:t>Це</w:t>
      </w:r>
      <w:r w:rsidR="004B2D42" w:rsidRPr="00D26282">
        <w:rPr>
          <w:rFonts w:ascii="Times New Roman" w:eastAsia="Times New Roman" w:hAnsi="Times New Roman" w:cs="Times New Roman"/>
          <w:sz w:val="24"/>
          <w:szCs w:val="24"/>
          <w:lang w:eastAsia="bg-BG"/>
        </w:rPr>
        <w:t>ната за изпълнение на поръчката</w:t>
      </w:r>
      <w:r w:rsidR="00A5797C" w:rsidRPr="00D26282">
        <w:rPr>
          <w:rFonts w:ascii="Times New Roman" w:eastAsia="Times New Roman" w:hAnsi="Times New Roman" w:cs="Times New Roman"/>
          <w:sz w:val="24"/>
          <w:szCs w:val="24"/>
          <w:lang w:eastAsia="bg-BG"/>
        </w:rPr>
        <w:t>.</w:t>
      </w:r>
    </w:p>
    <w:p w14:paraId="5F20B80C" w14:textId="754FB09A" w:rsidR="00F46477" w:rsidRDefault="00691A49"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Чл. </w:t>
      </w:r>
      <w:r w:rsidR="00EB2F75">
        <w:rPr>
          <w:rFonts w:ascii="Times New Roman" w:eastAsia="Times New Roman" w:hAnsi="Times New Roman" w:cs="Times New Roman"/>
          <w:b/>
          <w:sz w:val="24"/>
          <w:szCs w:val="24"/>
          <w:lang w:eastAsia="bg-BG"/>
        </w:rPr>
        <w:t>49</w:t>
      </w:r>
      <w:r w:rsidR="00A5797C" w:rsidRPr="00D26282">
        <w:rPr>
          <w:rFonts w:ascii="Times New Roman" w:eastAsia="Times New Roman" w:hAnsi="Times New Roman" w:cs="Times New Roman"/>
          <w:b/>
          <w:sz w:val="24"/>
          <w:szCs w:val="24"/>
          <w:lang w:eastAsia="bg-BG"/>
        </w:rPr>
        <w:t xml:space="preserve"> (1) </w:t>
      </w:r>
      <w:r w:rsidR="00A5797C" w:rsidRPr="00D26282">
        <w:rPr>
          <w:rFonts w:ascii="Times New Roman" w:eastAsia="Times New Roman" w:hAnsi="Times New Roman" w:cs="Times New Roman"/>
          <w:sz w:val="24"/>
          <w:szCs w:val="24"/>
          <w:lang w:eastAsia="bg-BG"/>
        </w:rPr>
        <w:t>Всички съобщения между Страните във връзка с настоящия Договор следва да бъдат в писмена форма, изпращани по пощата с обратна разписка или по факс или по електронен път с електронен подпис. Съобщенията ще се получават на следните адреси:</w:t>
      </w:r>
    </w:p>
    <w:p w14:paraId="05419CFF" w14:textId="77777777" w:rsidR="00D26282" w:rsidRPr="00D26282" w:rsidRDefault="00D26282" w:rsidP="0096652D">
      <w:pPr>
        <w:spacing w:after="0" w:line="240" w:lineRule="auto"/>
        <w:ind w:firstLine="567"/>
        <w:jc w:val="both"/>
        <w:rPr>
          <w:rFonts w:ascii="Times New Roman" w:eastAsia="Times New Roman" w:hAnsi="Times New Roman" w:cs="Times New Roman"/>
          <w:sz w:val="24"/>
          <w:szCs w:val="24"/>
          <w:lang w:eastAsia="bg-BG"/>
        </w:rPr>
      </w:pPr>
    </w:p>
    <w:p w14:paraId="4130A70C" w14:textId="77777777" w:rsidR="00F46477" w:rsidRPr="00D26282" w:rsidRDefault="00A5797C" w:rsidP="0096652D">
      <w:pPr>
        <w:pStyle w:val="aff"/>
        <w:numPr>
          <w:ilvl w:val="0"/>
          <w:numId w:val="33"/>
        </w:numPr>
        <w:spacing w:after="0" w:line="240" w:lineRule="auto"/>
        <w:jc w:val="both"/>
        <w:rPr>
          <w:rFonts w:ascii="Times New Roman" w:eastAsia="Times New Roman" w:hAnsi="Times New Roman"/>
          <w:sz w:val="24"/>
          <w:szCs w:val="24"/>
          <w:lang w:eastAsia="bg-BG"/>
        </w:rPr>
      </w:pPr>
      <w:proofErr w:type="spellStart"/>
      <w:r w:rsidRPr="00D26282">
        <w:rPr>
          <w:rFonts w:ascii="Times New Roman" w:eastAsia="Times New Roman" w:hAnsi="Times New Roman"/>
          <w:sz w:val="24"/>
          <w:szCs w:val="24"/>
          <w:lang w:eastAsia="bg-BG"/>
        </w:rPr>
        <w:lastRenderedPageBreak/>
        <w:t>за</w:t>
      </w:r>
      <w:proofErr w:type="spellEnd"/>
      <w:r w:rsidRPr="00D26282">
        <w:rPr>
          <w:rFonts w:ascii="Times New Roman" w:eastAsia="Times New Roman" w:hAnsi="Times New Roman"/>
          <w:sz w:val="24"/>
          <w:szCs w:val="24"/>
          <w:lang w:eastAsia="bg-BG"/>
        </w:rPr>
        <w:t xml:space="preserve"> </w:t>
      </w:r>
      <w:r w:rsidRPr="00D26282">
        <w:rPr>
          <w:rFonts w:ascii="Times New Roman" w:eastAsia="Times New Roman" w:hAnsi="Times New Roman"/>
          <w:b/>
          <w:sz w:val="24"/>
          <w:szCs w:val="24"/>
          <w:lang w:eastAsia="bg-BG"/>
        </w:rPr>
        <w:t>ВЪЗЛОЖИТЕЛЯ</w:t>
      </w:r>
      <w:r w:rsidRPr="00D26282">
        <w:rPr>
          <w:rFonts w:ascii="Times New Roman" w:eastAsia="Times New Roman" w:hAnsi="Times New Roman"/>
          <w:sz w:val="24"/>
          <w:szCs w:val="24"/>
          <w:lang w:eastAsia="bg-BG"/>
        </w:rPr>
        <w:t xml:space="preserve">: </w:t>
      </w:r>
      <w:r w:rsidR="00397EC7" w:rsidRPr="00D26282">
        <w:rPr>
          <w:rFonts w:ascii="Times New Roman" w:eastAsia="Times New Roman" w:hAnsi="Times New Roman"/>
          <w:sz w:val="24"/>
          <w:szCs w:val="24"/>
          <w:lang w:eastAsia="bg-BG"/>
        </w:rPr>
        <w:t>..............</w:t>
      </w:r>
      <w:r w:rsidR="00D26282" w:rsidRPr="00D26282">
        <w:rPr>
          <w:rFonts w:ascii="Times New Roman" w:eastAsia="Times New Roman" w:hAnsi="Times New Roman"/>
          <w:sz w:val="24"/>
          <w:szCs w:val="24"/>
          <w:lang w:eastAsia="bg-BG"/>
        </w:rPr>
        <w:t>................................................</w:t>
      </w:r>
      <w:r w:rsidR="00397EC7" w:rsidRPr="00D26282">
        <w:rPr>
          <w:rFonts w:ascii="Times New Roman" w:eastAsia="Times New Roman" w:hAnsi="Times New Roman"/>
          <w:sz w:val="24"/>
          <w:szCs w:val="24"/>
          <w:lang w:eastAsia="bg-BG"/>
        </w:rPr>
        <w:t>.</w:t>
      </w:r>
      <w:r w:rsidRPr="00D26282">
        <w:rPr>
          <w:rFonts w:ascii="Times New Roman" w:eastAsia="Times New Roman" w:hAnsi="Times New Roman"/>
          <w:sz w:val="24"/>
          <w:szCs w:val="24"/>
          <w:lang w:eastAsia="bg-BG"/>
        </w:rPr>
        <w:t>;</w:t>
      </w:r>
      <w:r w:rsidR="00007E06" w:rsidRPr="00D26282">
        <w:rPr>
          <w:rFonts w:ascii="Times New Roman" w:eastAsia="Times New Roman" w:hAnsi="Times New Roman"/>
          <w:sz w:val="24"/>
          <w:szCs w:val="24"/>
          <w:lang w:eastAsia="bg-BG"/>
        </w:rPr>
        <w:t xml:space="preserve"> </w:t>
      </w:r>
    </w:p>
    <w:p w14:paraId="02854AFC" w14:textId="77777777" w:rsidR="00D26282" w:rsidRPr="00D26282" w:rsidRDefault="00D26282" w:rsidP="0096652D">
      <w:pPr>
        <w:pStyle w:val="aff"/>
        <w:spacing w:after="0" w:line="240" w:lineRule="auto"/>
        <w:ind w:left="927"/>
        <w:jc w:val="both"/>
        <w:rPr>
          <w:rFonts w:ascii="Times New Roman" w:eastAsia="Times New Roman" w:hAnsi="Times New Roman"/>
          <w:sz w:val="24"/>
          <w:szCs w:val="24"/>
          <w:lang w:eastAsia="bg-BG"/>
        </w:rPr>
      </w:pPr>
    </w:p>
    <w:p w14:paraId="4E9A4DEF" w14:textId="77777777" w:rsid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sz w:val="24"/>
          <w:szCs w:val="24"/>
          <w:lang w:val="ru-RU" w:eastAsia="bg-BG"/>
        </w:rPr>
        <w:t xml:space="preserve">2. за </w:t>
      </w:r>
      <w:r w:rsidRPr="00D26282">
        <w:rPr>
          <w:rFonts w:ascii="Times New Roman" w:eastAsia="Times New Roman" w:hAnsi="Times New Roman" w:cs="Times New Roman"/>
          <w:b/>
          <w:sz w:val="24"/>
          <w:szCs w:val="24"/>
          <w:lang w:val="ru-RU" w:eastAsia="bg-BG"/>
        </w:rPr>
        <w:t>ИЗПЪЛНИТЕЛЯ</w:t>
      </w:r>
      <w:r w:rsidRPr="00D26282">
        <w:rPr>
          <w:rFonts w:ascii="Times New Roman" w:eastAsia="Times New Roman" w:hAnsi="Times New Roman" w:cs="Times New Roman"/>
          <w:sz w:val="24"/>
          <w:szCs w:val="24"/>
          <w:lang w:val="ru-RU" w:eastAsia="bg-BG"/>
        </w:rPr>
        <w:t xml:space="preserve">: </w:t>
      </w:r>
      <w:r w:rsidR="00397EC7" w:rsidRPr="00D26282">
        <w:rPr>
          <w:rFonts w:ascii="Times New Roman" w:eastAsia="Times New Roman" w:hAnsi="Times New Roman" w:cs="Times New Roman"/>
          <w:sz w:val="24"/>
          <w:szCs w:val="24"/>
          <w:lang w:eastAsia="bg-BG"/>
        </w:rPr>
        <w:t>…………</w:t>
      </w:r>
      <w:r w:rsidR="00D26282" w:rsidRPr="00D26282">
        <w:rPr>
          <w:rFonts w:ascii="Times New Roman" w:eastAsia="Times New Roman" w:hAnsi="Times New Roman" w:cs="Times New Roman"/>
          <w:sz w:val="24"/>
          <w:szCs w:val="24"/>
          <w:lang w:eastAsia="bg-BG"/>
        </w:rPr>
        <w:t>…………………………</w:t>
      </w:r>
      <w:r w:rsidR="00D26282">
        <w:rPr>
          <w:rFonts w:ascii="Times New Roman" w:eastAsia="Times New Roman" w:hAnsi="Times New Roman" w:cs="Times New Roman"/>
          <w:sz w:val="24"/>
          <w:szCs w:val="24"/>
          <w:lang w:eastAsia="bg-BG"/>
        </w:rPr>
        <w:t>……</w:t>
      </w:r>
    </w:p>
    <w:p w14:paraId="10AC9FFF" w14:textId="77777777" w:rsidR="0042030A" w:rsidRPr="00D26282" w:rsidRDefault="0042030A" w:rsidP="0096652D">
      <w:pPr>
        <w:spacing w:after="0" w:line="240" w:lineRule="auto"/>
        <w:jc w:val="both"/>
        <w:rPr>
          <w:rFonts w:ascii="Times New Roman" w:eastAsia="Times New Roman" w:hAnsi="Times New Roman" w:cs="Times New Roman"/>
          <w:sz w:val="24"/>
          <w:szCs w:val="24"/>
          <w:lang w:eastAsia="bg-BG"/>
        </w:rPr>
      </w:pPr>
    </w:p>
    <w:p w14:paraId="4982BFC5" w14:textId="77777777" w:rsidR="00F46477" w:rsidRPr="00D26282" w:rsidRDefault="00A5797C"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(2) </w:t>
      </w:r>
      <w:r w:rsidRPr="00D26282">
        <w:rPr>
          <w:rFonts w:ascii="Times New Roman" w:eastAsia="Times New Roman" w:hAnsi="Times New Roman" w:cs="Times New Roman"/>
          <w:sz w:val="24"/>
          <w:szCs w:val="24"/>
          <w:lang w:eastAsia="bg-BG"/>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14:paraId="3803C301" w14:textId="30A4DD33" w:rsidR="00F46477" w:rsidRPr="00D26282" w:rsidRDefault="009B623F"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Чл. </w:t>
      </w:r>
      <w:r w:rsidR="00EB2F75">
        <w:rPr>
          <w:rFonts w:ascii="Times New Roman" w:eastAsia="Times New Roman" w:hAnsi="Times New Roman" w:cs="Times New Roman"/>
          <w:b/>
          <w:sz w:val="24"/>
          <w:szCs w:val="24"/>
          <w:lang w:eastAsia="bg-BG"/>
        </w:rPr>
        <w:t>50</w:t>
      </w:r>
      <w:r w:rsidR="00A5797C" w:rsidRPr="00D26282">
        <w:rPr>
          <w:rFonts w:ascii="Times New Roman" w:eastAsia="Times New Roman" w:hAnsi="Times New Roman" w:cs="Times New Roman"/>
          <w:b/>
          <w:sz w:val="24"/>
          <w:szCs w:val="24"/>
          <w:lang w:eastAsia="bg-BG"/>
        </w:rPr>
        <w:t xml:space="preserve">. </w:t>
      </w:r>
      <w:r w:rsidR="00A5797C" w:rsidRPr="00D26282">
        <w:rPr>
          <w:rFonts w:ascii="Times New Roman" w:eastAsia="Times New Roman" w:hAnsi="Times New Roman" w:cs="Times New Roman"/>
          <w:sz w:val="24"/>
          <w:szCs w:val="24"/>
          <w:lang w:eastAsia="bg-BG"/>
        </w:rPr>
        <w:t>Нищожността на някоя клауза от Договора не води до нищожност на друга клауза или на Договора като цяло.</w:t>
      </w:r>
    </w:p>
    <w:p w14:paraId="035CE06C" w14:textId="0213D1C7" w:rsidR="00F46477" w:rsidRPr="00D26282" w:rsidRDefault="009B623F" w:rsidP="0096652D">
      <w:pPr>
        <w:spacing w:after="0" w:line="240" w:lineRule="auto"/>
        <w:ind w:firstLine="567"/>
        <w:jc w:val="both"/>
        <w:rPr>
          <w:rFonts w:ascii="Times New Roman" w:eastAsia="Times New Roman" w:hAnsi="Times New Roman" w:cs="Times New Roman"/>
          <w:i/>
          <w:iCs/>
          <w:sz w:val="24"/>
          <w:szCs w:val="24"/>
          <w:lang w:eastAsia="bg-BG"/>
        </w:rPr>
      </w:pPr>
      <w:r w:rsidRPr="00D26282">
        <w:rPr>
          <w:rFonts w:ascii="Times New Roman" w:eastAsia="Times New Roman" w:hAnsi="Times New Roman" w:cs="Times New Roman"/>
          <w:b/>
          <w:sz w:val="24"/>
          <w:szCs w:val="24"/>
          <w:lang w:eastAsia="bg-BG"/>
        </w:rPr>
        <w:t xml:space="preserve">Чл. </w:t>
      </w:r>
      <w:r w:rsidR="00EB2F75">
        <w:rPr>
          <w:rFonts w:ascii="Times New Roman" w:eastAsia="Times New Roman" w:hAnsi="Times New Roman" w:cs="Times New Roman"/>
          <w:b/>
          <w:sz w:val="24"/>
          <w:szCs w:val="24"/>
          <w:lang w:eastAsia="bg-BG"/>
        </w:rPr>
        <w:t>51</w:t>
      </w:r>
      <w:r w:rsidR="00A5797C" w:rsidRPr="00D26282">
        <w:rPr>
          <w:rFonts w:ascii="Times New Roman" w:eastAsia="Times New Roman" w:hAnsi="Times New Roman" w:cs="Times New Roman"/>
          <w:b/>
          <w:sz w:val="24"/>
          <w:szCs w:val="24"/>
          <w:lang w:eastAsia="bg-BG"/>
        </w:rPr>
        <w:t xml:space="preserve">. </w:t>
      </w:r>
      <w:r w:rsidR="00A5797C" w:rsidRPr="00D26282">
        <w:rPr>
          <w:rFonts w:ascii="Times New Roman" w:eastAsia="Times New Roman" w:hAnsi="Times New Roman" w:cs="Times New Roman"/>
          <w:iCs/>
          <w:sz w:val="24"/>
          <w:szCs w:val="24"/>
          <w:lang w:eastAsia="bg-BG"/>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ще бъдат разрешавани от компетентния български съд, съгласно действащото българско законодателство</w:t>
      </w:r>
      <w:r w:rsidR="00A5797C" w:rsidRPr="00D26282">
        <w:rPr>
          <w:rFonts w:ascii="Times New Roman" w:eastAsia="Times New Roman" w:hAnsi="Times New Roman" w:cs="Times New Roman"/>
          <w:i/>
          <w:iCs/>
          <w:sz w:val="24"/>
          <w:szCs w:val="24"/>
          <w:lang w:eastAsia="bg-BG"/>
        </w:rPr>
        <w:t>.</w:t>
      </w:r>
    </w:p>
    <w:p w14:paraId="1D1A47A8" w14:textId="0841C2FC" w:rsidR="007C6EDA" w:rsidRPr="00D26282" w:rsidRDefault="009B623F" w:rsidP="0096652D">
      <w:pPr>
        <w:spacing w:after="0" w:line="240" w:lineRule="auto"/>
        <w:ind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b/>
          <w:sz w:val="24"/>
          <w:szCs w:val="24"/>
          <w:lang w:eastAsia="bg-BG"/>
        </w:rPr>
        <w:t xml:space="preserve">Чл. </w:t>
      </w:r>
      <w:r w:rsidR="00EB2F75">
        <w:rPr>
          <w:rFonts w:ascii="Times New Roman" w:eastAsia="Times New Roman" w:hAnsi="Times New Roman" w:cs="Times New Roman"/>
          <w:b/>
          <w:sz w:val="24"/>
          <w:szCs w:val="24"/>
          <w:lang w:eastAsia="bg-BG"/>
        </w:rPr>
        <w:t>52</w:t>
      </w:r>
      <w:r w:rsidR="00A5797C" w:rsidRPr="00D26282">
        <w:rPr>
          <w:rFonts w:ascii="Times New Roman" w:eastAsia="Times New Roman" w:hAnsi="Times New Roman" w:cs="Times New Roman"/>
          <w:b/>
          <w:sz w:val="24"/>
          <w:szCs w:val="24"/>
          <w:lang w:eastAsia="bg-BG"/>
        </w:rPr>
        <w:t xml:space="preserve">. </w:t>
      </w:r>
      <w:r w:rsidR="00A5797C" w:rsidRPr="00D26282">
        <w:rPr>
          <w:rFonts w:ascii="Times New Roman" w:eastAsia="Times New Roman" w:hAnsi="Times New Roman" w:cs="Times New Roman"/>
          <w:sz w:val="24"/>
          <w:szCs w:val="24"/>
          <w:lang w:eastAsia="bg-BG"/>
        </w:rPr>
        <w:t>Неразделна част от настоящия Договор са следните приложения:</w:t>
      </w:r>
    </w:p>
    <w:p w14:paraId="143BC942" w14:textId="2DD81209" w:rsidR="00A31461" w:rsidRPr="00C96487" w:rsidRDefault="004969AC" w:rsidP="0096652D">
      <w:pPr>
        <w:numPr>
          <w:ilvl w:val="0"/>
          <w:numId w:val="9"/>
        </w:numPr>
        <w:spacing w:after="0" w:line="240" w:lineRule="auto"/>
        <w:ind w:left="0"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sz w:val="24"/>
          <w:szCs w:val="24"/>
          <w:lang w:eastAsia="bg-BG"/>
        </w:rPr>
        <w:t xml:space="preserve">Приложение № </w:t>
      </w:r>
      <w:r w:rsidR="009B623F" w:rsidRPr="00D26282">
        <w:rPr>
          <w:rFonts w:ascii="Times New Roman" w:eastAsia="Times New Roman" w:hAnsi="Times New Roman" w:cs="Times New Roman"/>
          <w:sz w:val="24"/>
          <w:szCs w:val="24"/>
          <w:lang w:eastAsia="bg-BG"/>
        </w:rPr>
        <w:t>1</w:t>
      </w:r>
      <w:r w:rsidRPr="00D26282">
        <w:rPr>
          <w:rFonts w:ascii="Times New Roman" w:eastAsia="Times New Roman" w:hAnsi="Times New Roman" w:cs="Times New Roman"/>
          <w:sz w:val="24"/>
          <w:szCs w:val="24"/>
          <w:lang w:eastAsia="bg-BG"/>
        </w:rPr>
        <w:t xml:space="preserve"> </w:t>
      </w:r>
      <w:r w:rsidR="00A31461" w:rsidRPr="00D26282">
        <w:rPr>
          <w:rFonts w:ascii="Times New Roman" w:eastAsia="Times New Roman" w:hAnsi="Times New Roman" w:cs="Times New Roman"/>
          <w:sz w:val="24"/>
          <w:szCs w:val="24"/>
          <w:lang w:eastAsia="bg-BG"/>
        </w:rPr>
        <w:t>–</w:t>
      </w:r>
      <w:r w:rsidRPr="00D26282">
        <w:rPr>
          <w:rFonts w:ascii="Times New Roman" w:eastAsia="Times New Roman" w:hAnsi="Times New Roman" w:cs="Times New Roman"/>
          <w:sz w:val="24"/>
          <w:szCs w:val="24"/>
          <w:lang w:eastAsia="bg-BG"/>
        </w:rPr>
        <w:t xml:space="preserve"> </w:t>
      </w:r>
      <w:r w:rsidR="00EB2F75">
        <w:rPr>
          <w:rFonts w:ascii="Times New Roman" w:eastAsia="Times New Roman" w:hAnsi="Times New Roman" w:cs="Times New Roman"/>
          <w:sz w:val="24"/>
          <w:szCs w:val="24"/>
          <w:lang w:eastAsia="bg-BG"/>
        </w:rPr>
        <w:t>Ценов</w:t>
      </w:r>
      <w:r w:rsidR="00E70FF0">
        <w:rPr>
          <w:rFonts w:ascii="Times New Roman" w:eastAsia="Times New Roman" w:hAnsi="Times New Roman" w:cs="Times New Roman"/>
          <w:sz w:val="24"/>
          <w:szCs w:val="24"/>
          <w:lang w:eastAsia="bg-BG"/>
        </w:rPr>
        <w:t>о предложение и количествено – стойностни сметки</w:t>
      </w:r>
    </w:p>
    <w:p w14:paraId="54A4988E" w14:textId="77777777" w:rsidR="00F46477" w:rsidRPr="00D26282" w:rsidRDefault="00A31461" w:rsidP="0096652D">
      <w:pPr>
        <w:numPr>
          <w:ilvl w:val="0"/>
          <w:numId w:val="9"/>
        </w:numPr>
        <w:spacing w:after="0" w:line="240" w:lineRule="auto"/>
        <w:ind w:left="0" w:firstLine="567"/>
        <w:jc w:val="both"/>
        <w:rPr>
          <w:rFonts w:ascii="Times New Roman" w:eastAsia="Times New Roman" w:hAnsi="Times New Roman" w:cs="Times New Roman"/>
          <w:sz w:val="24"/>
          <w:szCs w:val="24"/>
          <w:lang w:eastAsia="bg-BG"/>
        </w:rPr>
      </w:pPr>
      <w:r w:rsidRPr="00D26282">
        <w:rPr>
          <w:rFonts w:ascii="Times New Roman" w:eastAsia="Times New Roman" w:hAnsi="Times New Roman" w:cs="Times New Roman"/>
          <w:sz w:val="24"/>
          <w:szCs w:val="24"/>
          <w:lang w:eastAsia="bg-BG"/>
        </w:rPr>
        <w:t xml:space="preserve">Приложение № 2 - </w:t>
      </w:r>
      <w:r w:rsidR="00A5797C" w:rsidRPr="00D26282">
        <w:rPr>
          <w:rFonts w:ascii="Times New Roman" w:eastAsia="Times New Roman" w:hAnsi="Times New Roman" w:cs="Times New Roman"/>
          <w:bCs/>
          <w:sz w:val="24"/>
          <w:szCs w:val="24"/>
          <w:lang w:eastAsia="bg-BG"/>
        </w:rPr>
        <w:t>Споразумение в съответствие със Закона за здравословни и безопасни услови</w:t>
      </w:r>
      <w:r w:rsidR="00D84F51" w:rsidRPr="00D26282">
        <w:rPr>
          <w:rFonts w:ascii="Times New Roman" w:eastAsia="Times New Roman" w:hAnsi="Times New Roman" w:cs="Times New Roman"/>
          <w:bCs/>
          <w:sz w:val="24"/>
          <w:szCs w:val="24"/>
          <w:lang w:eastAsia="bg-BG"/>
        </w:rPr>
        <w:t>я на труд (ЗЗБУТ);</w:t>
      </w:r>
    </w:p>
    <w:p w14:paraId="497D668A" w14:textId="77777777" w:rsidR="009B623F" w:rsidRPr="00EB2F75" w:rsidRDefault="009B623F" w:rsidP="00EB2F75">
      <w:pPr>
        <w:numPr>
          <w:ilvl w:val="0"/>
          <w:numId w:val="9"/>
        </w:numPr>
        <w:spacing w:after="0" w:line="240" w:lineRule="auto"/>
        <w:ind w:left="0" w:firstLine="567"/>
        <w:jc w:val="both"/>
        <w:rPr>
          <w:rFonts w:ascii="Times New Roman" w:eastAsia="Times New Roman" w:hAnsi="Times New Roman" w:cs="Times New Roman"/>
          <w:sz w:val="24"/>
          <w:szCs w:val="24"/>
          <w:lang w:eastAsia="bg-BG"/>
        </w:rPr>
      </w:pPr>
      <w:r w:rsidRPr="00EB2F75">
        <w:rPr>
          <w:rFonts w:ascii="Times New Roman" w:eastAsia="Times New Roman" w:hAnsi="Times New Roman" w:cs="Times New Roman"/>
          <w:sz w:val="24"/>
          <w:szCs w:val="24"/>
          <w:lang w:eastAsia="bg-BG"/>
        </w:rPr>
        <w:t>Регистрация в ЦПРС</w:t>
      </w:r>
    </w:p>
    <w:p w14:paraId="6AD385A3" w14:textId="77777777" w:rsidR="00095B18" w:rsidRPr="00C96487" w:rsidRDefault="00095B18" w:rsidP="0096652D">
      <w:pPr>
        <w:spacing w:after="0" w:line="240" w:lineRule="auto"/>
        <w:ind w:firstLine="567"/>
        <w:jc w:val="both"/>
        <w:rPr>
          <w:rFonts w:ascii="Times New Roman" w:eastAsia="Times New Roman" w:hAnsi="Times New Roman" w:cs="Times New Roman"/>
          <w:sz w:val="24"/>
          <w:szCs w:val="24"/>
        </w:rPr>
      </w:pPr>
    </w:p>
    <w:p w14:paraId="4FBA9F52" w14:textId="7EBC16D7" w:rsidR="00F46477" w:rsidRDefault="00A5797C" w:rsidP="0096652D">
      <w:pPr>
        <w:spacing w:after="0" w:line="240" w:lineRule="auto"/>
        <w:ind w:firstLine="567"/>
        <w:jc w:val="both"/>
        <w:rPr>
          <w:rFonts w:ascii="Times New Roman" w:eastAsia="Times New Roman" w:hAnsi="Times New Roman" w:cs="Times New Roman"/>
          <w:sz w:val="24"/>
          <w:szCs w:val="24"/>
        </w:rPr>
      </w:pPr>
      <w:r w:rsidRPr="00D26282">
        <w:rPr>
          <w:rFonts w:ascii="Times New Roman" w:eastAsia="Times New Roman" w:hAnsi="Times New Roman" w:cs="Times New Roman"/>
          <w:sz w:val="24"/>
          <w:szCs w:val="24"/>
        </w:rPr>
        <w:t xml:space="preserve">Този Договор е изготвен и подписан в </w:t>
      </w:r>
      <w:r w:rsidR="002E7F83" w:rsidRPr="00D26282">
        <w:rPr>
          <w:rFonts w:ascii="Times New Roman" w:eastAsia="Times New Roman" w:hAnsi="Times New Roman" w:cs="Times New Roman"/>
          <w:sz w:val="24"/>
          <w:szCs w:val="24"/>
        </w:rPr>
        <w:t>2</w:t>
      </w:r>
      <w:r w:rsidRPr="00D26282">
        <w:rPr>
          <w:rFonts w:ascii="Times New Roman" w:eastAsia="Times New Roman" w:hAnsi="Times New Roman" w:cs="Times New Roman"/>
          <w:sz w:val="24"/>
          <w:szCs w:val="24"/>
        </w:rPr>
        <w:t xml:space="preserve"> (</w:t>
      </w:r>
      <w:r w:rsidR="002E7F83" w:rsidRPr="00D26282">
        <w:rPr>
          <w:rFonts w:ascii="Times New Roman" w:eastAsia="Times New Roman" w:hAnsi="Times New Roman" w:cs="Times New Roman"/>
          <w:sz w:val="24"/>
          <w:szCs w:val="24"/>
        </w:rPr>
        <w:t>два</w:t>
      </w:r>
      <w:r w:rsidRPr="00D26282">
        <w:rPr>
          <w:rFonts w:ascii="Times New Roman" w:eastAsia="Times New Roman" w:hAnsi="Times New Roman" w:cs="Times New Roman"/>
          <w:sz w:val="24"/>
          <w:szCs w:val="24"/>
        </w:rPr>
        <w:t xml:space="preserve">) еднообразни екземпляра – </w:t>
      </w:r>
      <w:r w:rsidR="002E7F83" w:rsidRPr="00D26282">
        <w:rPr>
          <w:rFonts w:ascii="Times New Roman" w:eastAsia="Times New Roman" w:hAnsi="Times New Roman" w:cs="Times New Roman"/>
          <w:sz w:val="24"/>
          <w:szCs w:val="24"/>
        </w:rPr>
        <w:t xml:space="preserve">по </w:t>
      </w:r>
      <w:r w:rsidRPr="00D26282">
        <w:rPr>
          <w:rFonts w:ascii="Times New Roman" w:eastAsia="Times New Roman" w:hAnsi="Times New Roman" w:cs="Times New Roman"/>
          <w:sz w:val="24"/>
          <w:szCs w:val="24"/>
        </w:rPr>
        <w:t xml:space="preserve">един за </w:t>
      </w:r>
      <w:r w:rsidR="002E7F83" w:rsidRPr="00D26282">
        <w:rPr>
          <w:rFonts w:ascii="Times New Roman" w:eastAsia="Times New Roman" w:hAnsi="Times New Roman" w:cs="Times New Roman"/>
          <w:bCs/>
          <w:sz w:val="24"/>
          <w:szCs w:val="24"/>
        </w:rPr>
        <w:t>всяка страна</w:t>
      </w:r>
      <w:r w:rsidRPr="00D26282">
        <w:rPr>
          <w:rFonts w:ascii="Times New Roman" w:eastAsia="Times New Roman" w:hAnsi="Times New Roman" w:cs="Times New Roman"/>
          <w:sz w:val="24"/>
          <w:szCs w:val="24"/>
        </w:rPr>
        <w:t>.</w:t>
      </w:r>
    </w:p>
    <w:p w14:paraId="10C5418D" w14:textId="6919EFBE" w:rsidR="00E70FF0" w:rsidRDefault="00E70FF0" w:rsidP="0096652D">
      <w:pPr>
        <w:spacing w:after="0" w:line="240" w:lineRule="auto"/>
        <w:ind w:firstLine="567"/>
        <w:jc w:val="both"/>
        <w:rPr>
          <w:rFonts w:ascii="Times New Roman" w:eastAsia="Times New Roman" w:hAnsi="Times New Roman" w:cs="Times New Roman"/>
          <w:sz w:val="24"/>
          <w:szCs w:val="24"/>
        </w:rPr>
      </w:pPr>
    </w:p>
    <w:p w14:paraId="230F4B7B" w14:textId="63D9E6B4" w:rsidR="00E70FF0" w:rsidRDefault="00E70FF0" w:rsidP="0096652D">
      <w:pPr>
        <w:spacing w:after="0" w:line="240" w:lineRule="auto"/>
        <w:ind w:firstLine="567"/>
        <w:jc w:val="both"/>
        <w:rPr>
          <w:rFonts w:ascii="Times New Roman" w:eastAsia="Times New Roman" w:hAnsi="Times New Roman" w:cs="Times New Roman"/>
          <w:sz w:val="24"/>
          <w:szCs w:val="24"/>
        </w:rPr>
      </w:pPr>
    </w:p>
    <w:p w14:paraId="3974765C" w14:textId="6B1A92EE" w:rsidR="00E70FF0" w:rsidRDefault="00E70FF0" w:rsidP="0096652D">
      <w:pPr>
        <w:spacing w:after="0" w:line="240" w:lineRule="auto"/>
        <w:ind w:firstLine="567"/>
        <w:jc w:val="both"/>
        <w:rPr>
          <w:rFonts w:ascii="Times New Roman" w:eastAsia="Times New Roman" w:hAnsi="Times New Roman" w:cs="Times New Roman"/>
          <w:sz w:val="24"/>
          <w:szCs w:val="24"/>
        </w:rPr>
      </w:pPr>
    </w:p>
    <w:p w14:paraId="7583AAEB" w14:textId="77777777" w:rsidR="00E70FF0" w:rsidRPr="00D26282" w:rsidRDefault="00E70FF0" w:rsidP="0096652D">
      <w:pPr>
        <w:spacing w:after="0" w:line="240" w:lineRule="auto"/>
        <w:ind w:firstLine="567"/>
        <w:jc w:val="both"/>
        <w:rPr>
          <w:rFonts w:ascii="Times New Roman" w:eastAsia="Times New Roman" w:hAnsi="Times New Roman" w:cs="Times New Roman"/>
          <w:sz w:val="24"/>
          <w:szCs w:val="24"/>
        </w:rPr>
      </w:pPr>
    </w:p>
    <w:bookmarkEnd w:id="2"/>
    <w:p w14:paraId="457EF637" w14:textId="77777777" w:rsidR="00F46477" w:rsidRPr="00D26282" w:rsidRDefault="00A5797C" w:rsidP="0096652D">
      <w:pPr>
        <w:spacing w:after="0" w:line="240" w:lineRule="auto"/>
        <w:ind w:firstLine="567"/>
        <w:jc w:val="both"/>
        <w:rPr>
          <w:rFonts w:ascii="Times New Roman" w:eastAsia="Times New Roman" w:hAnsi="Times New Roman" w:cs="Times New Roman"/>
          <w:b/>
          <w:sz w:val="24"/>
          <w:szCs w:val="24"/>
        </w:rPr>
      </w:pPr>
      <w:r w:rsidRPr="00D26282">
        <w:rPr>
          <w:rFonts w:ascii="Times New Roman" w:eastAsia="Times New Roman" w:hAnsi="Times New Roman" w:cs="Times New Roman"/>
          <w:b/>
          <w:sz w:val="24"/>
          <w:szCs w:val="24"/>
        </w:rPr>
        <w:tab/>
      </w:r>
      <w:r w:rsidRPr="00D26282">
        <w:rPr>
          <w:rFonts w:ascii="Times New Roman" w:eastAsia="Times New Roman" w:hAnsi="Times New Roman" w:cs="Times New Roman"/>
          <w:b/>
          <w:sz w:val="24"/>
          <w:szCs w:val="24"/>
        </w:rPr>
        <w:tab/>
      </w:r>
      <w:r w:rsidRPr="00D26282">
        <w:rPr>
          <w:rFonts w:ascii="Times New Roman" w:eastAsia="Times New Roman" w:hAnsi="Times New Roman" w:cs="Times New Roman"/>
          <w:b/>
          <w:sz w:val="24"/>
          <w:szCs w:val="24"/>
        </w:rPr>
        <w:tab/>
        <w:t xml:space="preserve">           </w:t>
      </w:r>
      <w:r w:rsidRPr="00D26282">
        <w:rPr>
          <w:rFonts w:ascii="Times New Roman" w:eastAsia="Times New Roman" w:hAnsi="Times New Roman" w:cs="Times New Roman"/>
          <w:b/>
          <w:sz w:val="24"/>
          <w:szCs w:val="24"/>
        </w:rPr>
        <w:tab/>
      </w:r>
      <w:r w:rsidRPr="00D26282">
        <w:rPr>
          <w:rFonts w:ascii="Times New Roman" w:eastAsia="Times New Roman" w:hAnsi="Times New Roman" w:cs="Times New Roman"/>
          <w:b/>
          <w:sz w:val="24"/>
          <w:szCs w:val="24"/>
        </w:rPr>
        <w:tab/>
        <w:t xml:space="preserve">            </w:t>
      </w:r>
    </w:p>
    <w:p w14:paraId="32B86543" w14:textId="77777777" w:rsidR="00512662" w:rsidRDefault="004463D7" w:rsidP="0096652D">
      <w:pPr>
        <w:spacing w:line="240" w:lineRule="auto"/>
        <w:ind w:firstLine="567"/>
        <w:jc w:val="both"/>
        <w:rPr>
          <w:rFonts w:ascii="Times New Roman" w:eastAsia="Times New Roman" w:hAnsi="Times New Roman" w:cs="Times New Roman"/>
          <w:b/>
          <w:sz w:val="24"/>
          <w:szCs w:val="24"/>
        </w:rPr>
      </w:pPr>
      <w:r w:rsidRPr="00D26282">
        <w:rPr>
          <w:rFonts w:ascii="Times New Roman" w:eastAsia="Times New Roman" w:hAnsi="Times New Roman" w:cs="Times New Roman"/>
          <w:b/>
          <w:sz w:val="24"/>
          <w:szCs w:val="24"/>
        </w:rPr>
        <w:t xml:space="preserve">     </w:t>
      </w:r>
      <w:r w:rsidR="00B901FD" w:rsidRPr="00D26282">
        <w:rPr>
          <w:rFonts w:ascii="Times New Roman" w:eastAsia="Times New Roman" w:hAnsi="Times New Roman" w:cs="Times New Roman"/>
          <w:b/>
          <w:sz w:val="24"/>
          <w:szCs w:val="24"/>
        </w:rPr>
        <w:t>ВЪЗЛОЖИТЕЛ</w:t>
      </w:r>
      <w:r w:rsidR="00A5797C" w:rsidRPr="00D26282">
        <w:rPr>
          <w:rFonts w:ascii="Times New Roman" w:eastAsia="Times New Roman" w:hAnsi="Times New Roman" w:cs="Times New Roman"/>
          <w:b/>
          <w:sz w:val="24"/>
          <w:szCs w:val="24"/>
        </w:rPr>
        <w:t>:</w:t>
      </w:r>
      <w:r w:rsidR="00A5797C" w:rsidRPr="00D26282">
        <w:rPr>
          <w:rFonts w:ascii="Times New Roman" w:eastAsia="Times New Roman" w:hAnsi="Times New Roman" w:cs="Times New Roman"/>
          <w:b/>
          <w:sz w:val="24"/>
          <w:szCs w:val="24"/>
        </w:rPr>
        <w:tab/>
      </w:r>
      <w:r w:rsidR="00A5797C" w:rsidRPr="00D26282">
        <w:rPr>
          <w:rFonts w:ascii="Times New Roman" w:eastAsia="Times New Roman" w:hAnsi="Times New Roman" w:cs="Times New Roman"/>
          <w:b/>
          <w:sz w:val="24"/>
          <w:szCs w:val="24"/>
        </w:rPr>
        <w:tab/>
      </w:r>
      <w:r w:rsidR="00A5797C" w:rsidRPr="00D26282">
        <w:rPr>
          <w:rFonts w:ascii="Times New Roman" w:eastAsia="Times New Roman" w:hAnsi="Times New Roman" w:cs="Times New Roman"/>
          <w:b/>
          <w:sz w:val="24"/>
          <w:szCs w:val="24"/>
        </w:rPr>
        <w:tab/>
      </w:r>
      <w:r w:rsidR="00A5797C" w:rsidRPr="00D26282">
        <w:rPr>
          <w:rFonts w:ascii="Times New Roman" w:eastAsia="Times New Roman" w:hAnsi="Times New Roman" w:cs="Times New Roman"/>
          <w:b/>
          <w:sz w:val="24"/>
          <w:szCs w:val="24"/>
        </w:rPr>
        <w:tab/>
      </w:r>
      <w:r w:rsidR="00A5797C" w:rsidRPr="00D26282">
        <w:rPr>
          <w:rFonts w:ascii="Times New Roman" w:eastAsia="Times New Roman" w:hAnsi="Times New Roman" w:cs="Times New Roman"/>
          <w:b/>
          <w:sz w:val="24"/>
          <w:szCs w:val="24"/>
        </w:rPr>
        <w:tab/>
        <w:t xml:space="preserve">                           </w:t>
      </w:r>
      <w:r w:rsidR="00B901FD" w:rsidRPr="00D26282">
        <w:rPr>
          <w:rFonts w:ascii="Times New Roman" w:eastAsia="Times New Roman" w:hAnsi="Times New Roman" w:cs="Times New Roman"/>
          <w:b/>
          <w:sz w:val="24"/>
          <w:szCs w:val="24"/>
        </w:rPr>
        <w:tab/>
      </w:r>
      <w:r w:rsidR="00B901FD" w:rsidRPr="00D26282">
        <w:rPr>
          <w:rFonts w:ascii="Times New Roman" w:eastAsia="Times New Roman" w:hAnsi="Times New Roman" w:cs="Times New Roman"/>
          <w:b/>
          <w:sz w:val="24"/>
          <w:szCs w:val="24"/>
        </w:rPr>
        <w:tab/>
      </w:r>
      <w:r w:rsidR="00B901FD" w:rsidRPr="00D26282">
        <w:rPr>
          <w:rFonts w:ascii="Times New Roman" w:eastAsia="Times New Roman" w:hAnsi="Times New Roman" w:cs="Times New Roman"/>
          <w:b/>
          <w:sz w:val="24"/>
          <w:szCs w:val="24"/>
        </w:rPr>
        <w:tab/>
        <w:t>ИЗПЪЛНИТЕЛ</w:t>
      </w:r>
      <w:r w:rsidR="00A5797C" w:rsidRPr="00D26282">
        <w:rPr>
          <w:rFonts w:ascii="Times New Roman" w:eastAsia="Times New Roman" w:hAnsi="Times New Roman" w:cs="Times New Roman"/>
          <w:b/>
          <w:sz w:val="24"/>
          <w:szCs w:val="24"/>
        </w:rPr>
        <w:t xml:space="preserve">: </w:t>
      </w:r>
    </w:p>
    <w:p w14:paraId="6711878A" w14:textId="2C0DA550" w:rsidR="000B283D" w:rsidRDefault="0075275D" w:rsidP="0096652D">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E2B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t>
      </w:r>
      <w:r w:rsidR="00FE14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sectPr w:rsidR="000B283D" w:rsidSect="007C6EDA">
      <w:footerReference w:type="even" r:id="rId8"/>
      <w:footerReference w:type="default" r:id="rId9"/>
      <w:headerReference w:type="first" r:id="rId10"/>
      <w:type w:val="continuous"/>
      <w:pgSz w:w="12240" w:h="15840"/>
      <w:pgMar w:top="1135" w:right="758" w:bottom="851" w:left="1134" w:header="56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B44D" w14:textId="77777777" w:rsidR="00A85328" w:rsidRDefault="00A85328">
      <w:pPr>
        <w:spacing w:after="0" w:line="240" w:lineRule="auto"/>
      </w:pPr>
      <w:r>
        <w:separator/>
      </w:r>
    </w:p>
  </w:endnote>
  <w:endnote w:type="continuationSeparator" w:id="0">
    <w:p w14:paraId="4C46FD84" w14:textId="77777777" w:rsidR="00A85328" w:rsidRDefault="00A8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001" w:usb1="00000000" w:usb2="00000000" w:usb3="00000000" w:csb0="0000009F" w:csb1="00000000"/>
  </w:font>
  <w:font w:name="HelveticaNeue-Medium">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0FA2" w14:textId="77777777" w:rsidR="006F0939" w:rsidRDefault="006F0939">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78F7E0A" w14:textId="77777777" w:rsidR="006F0939" w:rsidRDefault="006F09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223683"/>
      <w:docPartObj>
        <w:docPartGallery w:val="Page Numbers (Bottom of Page)"/>
        <w:docPartUnique/>
      </w:docPartObj>
    </w:sdtPr>
    <w:sdtEndPr/>
    <w:sdtContent>
      <w:sdt>
        <w:sdtPr>
          <w:id w:val="-1769616900"/>
          <w:docPartObj>
            <w:docPartGallery w:val="Page Numbers (Top of Page)"/>
            <w:docPartUnique/>
          </w:docPartObj>
        </w:sdtPr>
        <w:sdtEndPr/>
        <w:sdtContent>
          <w:p w14:paraId="7E2AA571" w14:textId="77777777" w:rsidR="006F0939" w:rsidRDefault="006F0939">
            <w:pPr>
              <w:pStyle w:val="aa"/>
              <w:jc w:val="right"/>
            </w:pP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28</w:t>
            </w:r>
            <w:r>
              <w:rPr>
                <w:b/>
                <w:bCs/>
                <w:sz w:val="24"/>
                <w:szCs w:val="24"/>
              </w:rPr>
              <w:fldChar w:fldCharType="end"/>
            </w:r>
          </w:p>
        </w:sdtContent>
      </w:sdt>
    </w:sdtContent>
  </w:sdt>
  <w:p w14:paraId="4519DB75" w14:textId="77777777" w:rsidR="006F0939" w:rsidRDefault="006F0939">
    <w:pP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21EE" w14:textId="77777777" w:rsidR="00A85328" w:rsidRDefault="00A85328">
      <w:pPr>
        <w:spacing w:after="0" w:line="240" w:lineRule="auto"/>
      </w:pPr>
      <w:r>
        <w:separator/>
      </w:r>
    </w:p>
  </w:footnote>
  <w:footnote w:type="continuationSeparator" w:id="0">
    <w:p w14:paraId="797AADD6" w14:textId="77777777" w:rsidR="00A85328" w:rsidRDefault="00A85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03C7" w14:textId="77777777" w:rsidR="006F0939" w:rsidRDefault="006F0939">
    <w:pPr>
      <w:pStyle w:val="ad"/>
      <w:tabs>
        <w:tab w:val="clear" w:pos="4703"/>
        <w:tab w:val="clear" w:pos="9406"/>
      </w:tabs>
      <w:jc w:val="both"/>
    </w:pPr>
    <w:r>
      <w:t xml:space="preserve">Проект                                    </w:t>
    </w:r>
    <w:r>
      <w:tab/>
    </w:r>
    <w:r>
      <w:tab/>
    </w:r>
    <w:r>
      <w:tab/>
    </w:r>
    <w:r>
      <w:tab/>
    </w:r>
    <w:r>
      <w:tab/>
    </w:r>
    <w:r>
      <w:tab/>
    </w:r>
    <w:r>
      <w:tab/>
    </w:r>
    <w:r>
      <w:tab/>
      <w:t>Приложение №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AE4F2C0"/>
    <w:lvl w:ilvl="0" w:tplc="60809B6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000002"/>
    <w:multiLevelType w:val="hybridMultilevel"/>
    <w:tmpl w:val="BE344060"/>
    <w:lvl w:ilvl="0" w:tplc="B5E82F78">
      <w:start w:val="1"/>
      <w:numFmt w:val="decimal"/>
      <w:lvlText w:val="%1."/>
      <w:lvlJc w:val="left"/>
      <w:pPr>
        <w:tabs>
          <w:tab w:val="left" w:pos="720"/>
        </w:tabs>
        <w:ind w:left="720" w:hanging="36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EF24F706"/>
    <w:lvl w:ilvl="0" w:tplc="0402000B">
      <w:start w:val="1"/>
      <w:numFmt w:val="bullet"/>
      <w:lvlText w:val=""/>
      <w:lvlJc w:val="left"/>
      <w:pPr>
        <w:ind w:left="4897" w:hanging="360"/>
      </w:pPr>
      <w:rPr>
        <w:rFonts w:ascii="Wingdings" w:hAnsi="Wingdings" w:hint="default"/>
      </w:rPr>
    </w:lvl>
    <w:lvl w:ilvl="1" w:tplc="04020003" w:tentative="1">
      <w:start w:val="1"/>
      <w:numFmt w:val="bullet"/>
      <w:lvlText w:val="o"/>
      <w:lvlJc w:val="left"/>
      <w:pPr>
        <w:ind w:left="5617" w:hanging="360"/>
      </w:pPr>
      <w:rPr>
        <w:rFonts w:ascii="Courier New" w:hAnsi="Courier New" w:cs="Courier New" w:hint="default"/>
      </w:rPr>
    </w:lvl>
    <w:lvl w:ilvl="2" w:tplc="04020005" w:tentative="1">
      <w:start w:val="1"/>
      <w:numFmt w:val="bullet"/>
      <w:lvlText w:val=""/>
      <w:lvlJc w:val="left"/>
      <w:pPr>
        <w:ind w:left="6337" w:hanging="360"/>
      </w:pPr>
      <w:rPr>
        <w:rFonts w:ascii="Wingdings" w:hAnsi="Wingdings" w:hint="default"/>
      </w:rPr>
    </w:lvl>
    <w:lvl w:ilvl="3" w:tplc="04020001" w:tentative="1">
      <w:start w:val="1"/>
      <w:numFmt w:val="bullet"/>
      <w:lvlText w:val=""/>
      <w:lvlJc w:val="left"/>
      <w:pPr>
        <w:ind w:left="7057" w:hanging="360"/>
      </w:pPr>
      <w:rPr>
        <w:rFonts w:ascii="Symbol" w:hAnsi="Symbol" w:hint="default"/>
      </w:rPr>
    </w:lvl>
    <w:lvl w:ilvl="4" w:tplc="04020003" w:tentative="1">
      <w:start w:val="1"/>
      <w:numFmt w:val="bullet"/>
      <w:lvlText w:val="o"/>
      <w:lvlJc w:val="left"/>
      <w:pPr>
        <w:ind w:left="7777" w:hanging="360"/>
      </w:pPr>
      <w:rPr>
        <w:rFonts w:ascii="Courier New" w:hAnsi="Courier New" w:cs="Courier New" w:hint="default"/>
      </w:rPr>
    </w:lvl>
    <w:lvl w:ilvl="5" w:tplc="04020005" w:tentative="1">
      <w:start w:val="1"/>
      <w:numFmt w:val="bullet"/>
      <w:lvlText w:val=""/>
      <w:lvlJc w:val="left"/>
      <w:pPr>
        <w:ind w:left="8497" w:hanging="360"/>
      </w:pPr>
      <w:rPr>
        <w:rFonts w:ascii="Wingdings" w:hAnsi="Wingdings" w:hint="default"/>
      </w:rPr>
    </w:lvl>
    <w:lvl w:ilvl="6" w:tplc="04020001" w:tentative="1">
      <w:start w:val="1"/>
      <w:numFmt w:val="bullet"/>
      <w:lvlText w:val=""/>
      <w:lvlJc w:val="left"/>
      <w:pPr>
        <w:ind w:left="9217" w:hanging="360"/>
      </w:pPr>
      <w:rPr>
        <w:rFonts w:ascii="Symbol" w:hAnsi="Symbol" w:hint="default"/>
      </w:rPr>
    </w:lvl>
    <w:lvl w:ilvl="7" w:tplc="04020003" w:tentative="1">
      <w:start w:val="1"/>
      <w:numFmt w:val="bullet"/>
      <w:lvlText w:val="o"/>
      <w:lvlJc w:val="left"/>
      <w:pPr>
        <w:ind w:left="9937" w:hanging="360"/>
      </w:pPr>
      <w:rPr>
        <w:rFonts w:ascii="Courier New" w:hAnsi="Courier New" w:cs="Courier New" w:hint="default"/>
      </w:rPr>
    </w:lvl>
    <w:lvl w:ilvl="8" w:tplc="04020005" w:tentative="1">
      <w:start w:val="1"/>
      <w:numFmt w:val="bullet"/>
      <w:lvlText w:val=""/>
      <w:lvlJc w:val="left"/>
      <w:pPr>
        <w:ind w:left="10657" w:hanging="360"/>
      </w:pPr>
      <w:rPr>
        <w:rFonts w:ascii="Wingdings" w:hAnsi="Wingdings" w:hint="default"/>
      </w:rPr>
    </w:lvl>
  </w:abstractNum>
  <w:abstractNum w:abstractNumId="3" w15:restartNumberingAfterBreak="0">
    <w:nsid w:val="00000004"/>
    <w:multiLevelType w:val="hybridMultilevel"/>
    <w:tmpl w:val="9AE26420"/>
    <w:lvl w:ilvl="0" w:tplc="31366074">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0000005"/>
    <w:multiLevelType w:val="hybridMultilevel"/>
    <w:tmpl w:val="52AE51D2"/>
    <w:lvl w:ilvl="0" w:tplc="5DD87E82">
      <w:start w:val="1"/>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5" w15:restartNumberingAfterBreak="0">
    <w:nsid w:val="00000006"/>
    <w:multiLevelType w:val="hybridMultilevel"/>
    <w:tmpl w:val="FE3CF3A6"/>
    <w:lvl w:ilvl="0" w:tplc="B8087C2A">
      <w:start w:val="2"/>
      <w:numFmt w:val="bullet"/>
      <w:lvlText w:val="-"/>
      <w:lvlJc w:val="left"/>
      <w:pPr>
        <w:ind w:left="1800" w:hanging="360"/>
      </w:pPr>
      <w:rPr>
        <w:rFonts w:ascii="Times New Roman" w:eastAsia="Times New Roman" w:hAnsi="Times New Roman" w:cs="Times New Roman"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15:restartNumberingAfterBreak="0">
    <w:nsid w:val="00000007"/>
    <w:multiLevelType w:val="hybridMultilevel"/>
    <w:tmpl w:val="C1ECF6E0"/>
    <w:lvl w:ilvl="0" w:tplc="0402000F">
      <w:start w:val="1"/>
      <w:numFmt w:val="decimal"/>
      <w:lvlText w:val="%1."/>
      <w:lvlJc w:val="left"/>
      <w:pPr>
        <w:tabs>
          <w:tab w:val="left" w:pos="1211"/>
        </w:tabs>
        <w:ind w:left="1211" w:hanging="360"/>
      </w:pPr>
    </w:lvl>
    <w:lvl w:ilvl="1" w:tplc="04020019">
      <w:start w:val="1"/>
      <w:numFmt w:val="lowerLetter"/>
      <w:lvlText w:val="%2."/>
      <w:lvlJc w:val="left"/>
      <w:pPr>
        <w:tabs>
          <w:tab w:val="left" w:pos="2188"/>
        </w:tabs>
        <w:ind w:left="2188" w:hanging="360"/>
      </w:pPr>
    </w:lvl>
    <w:lvl w:ilvl="2" w:tplc="0402001B">
      <w:start w:val="1"/>
      <w:numFmt w:val="lowerRoman"/>
      <w:lvlText w:val="%3."/>
      <w:lvlJc w:val="right"/>
      <w:pPr>
        <w:tabs>
          <w:tab w:val="left" w:pos="2908"/>
        </w:tabs>
        <w:ind w:left="2908" w:hanging="180"/>
      </w:pPr>
    </w:lvl>
    <w:lvl w:ilvl="3" w:tplc="0402000F" w:tentative="1">
      <w:start w:val="1"/>
      <w:numFmt w:val="decimal"/>
      <w:lvlText w:val="%4."/>
      <w:lvlJc w:val="left"/>
      <w:pPr>
        <w:tabs>
          <w:tab w:val="left" w:pos="3628"/>
        </w:tabs>
        <w:ind w:left="3628" w:hanging="360"/>
      </w:pPr>
    </w:lvl>
    <w:lvl w:ilvl="4" w:tplc="04020019" w:tentative="1">
      <w:start w:val="1"/>
      <w:numFmt w:val="lowerLetter"/>
      <w:lvlText w:val="%5."/>
      <w:lvlJc w:val="left"/>
      <w:pPr>
        <w:tabs>
          <w:tab w:val="left" w:pos="4348"/>
        </w:tabs>
        <w:ind w:left="4348" w:hanging="360"/>
      </w:pPr>
    </w:lvl>
    <w:lvl w:ilvl="5" w:tplc="0402001B" w:tentative="1">
      <w:start w:val="1"/>
      <w:numFmt w:val="lowerRoman"/>
      <w:lvlText w:val="%6."/>
      <w:lvlJc w:val="right"/>
      <w:pPr>
        <w:tabs>
          <w:tab w:val="left" w:pos="5068"/>
        </w:tabs>
        <w:ind w:left="5068" w:hanging="180"/>
      </w:pPr>
    </w:lvl>
    <w:lvl w:ilvl="6" w:tplc="0402000F" w:tentative="1">
      <w:start w:val="1"/>
      <w:numFmt w:val="decimal"/>
      <w:lvlText w:val="%7."/>
      <w:lvlJc w:val="left"/>
      <w:pPr>
        <w:tabs>
          <w:tab w:val="left" w:pos="5788"/>
        </w:tabs>
        <w:ind w:left="5788" w:hanging="360"/>
      </w:pPr>
    </w:lvl>
    <w:lvl w:ilvl="7" w:tplc="04020019" w:tentative="1">
      <w:start w:val="1"/>
      <w:numFmt w:val="lowerLetter"/>
      <w:lvlText w:val="%8."/>
      <w:lvlJc w:val="left"/>
      <w:pPr>
        <w:tabs>
          <w:tab w:val="left" w:pos="6508"/>
        </w:tabs>
        <w:ind w:left="6508" w:hanging="360"/>
      </w:pPr>
    </w:lvl>
    <w:lvl w:ilvl="8" w:tplc="0402001B" w:tentative="1">
      <w:start w:val="1"/>
      <w:numFmt w:val="lowerRoman"/>
      <w:lvlText w:val="%9."/>
      <w:lvlJc w:val="right"/>
      <w:pPr>
        <w:tabs>
          <w:tab w:val="left" w:pos="7228"/>
        </w:tabs>
        <w:ind w:left="7228" w:hanging="180"/>
      </w:pPr>
    </w:lvl>
  </w:abstractNum>
  <w:abstractNum w:abstractNumId="7" w15:restartNumberingAfterBreak="0">
    <w:nsid w:val="00000008"/>
    <w:multiLevelType w:val="hybridMultilevel"/>
    <w:tmpl w:val="F664DB44"/>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00000009"/>
    <w:multiLevelType w:val="hybridMultilevel"/>
    <w:tmpl w:val="6EF2A10A"/>
    <w:lvl w:ilvl="0" w:tplc="0402000B">
      <w:start w:val="1"/>
      <w:numFmt w:val="bullet"/>
      <w:lvlText w:val=""/>
      <w:lvlJc w:val="left"/>
      <w:pPr>
        <w:ind w:left="1713" w:hanging="360"/>
      </w:pPr>
      <w:rPr>
        <w:rFonts w:ascii="Wingdings" w:hAnsi="Wingdings"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9" w15:restartNumberingAfterBreak="0">
    <w:nsid w:val="0000000A"/>
    <w:multiLevelType w:val="hybridMultilevel"/>
    <w:tmpl w:val="CDE8D164"/>
    <w:lvl w:ilvl="0" w:tplc="99C243F0">
      <w:start w:val="1"/>
      <w:numFmt w:val="decimal"/>
      <w:lvlText w:val="%1."/>
      <w:lvlJc w:val="left"/>
      <w:pPr>
        <w:tabs>
          <w:tab w:val="left" w:pos="720"/>
        </w:tabs>
        <w:ind w:left="720" w:hanging="360"/>
      </w:pPr>
      <w:rPr>
        <w:rFonts w:hint="default"/>
        <w:b/>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0" w15:restartNumberingAfterBreak="0">
    <w:nsid w:val="0000000B"/>
    <w:multiLevelType w:val="hybridMultilevel"/>
    <w:tmpl w:val="67849E1C"/>
    <w:lvl w:ilvl="0" w:tplc="0402000F">
      <w:start w:val="1"/>
      <w:numFmt w:val="decimal"/>
      <w:lvlText w:val="%1."/>
      <w:lvlJc w:val="left"/>
      <w:pPr>
        <w:tabs>
          <w:tab w:val="left" w:pos="1468"/>
        </w:tabs>
        <w:ind w:left="1468" w:hanging="360"/>
      </w:pPr>
    </w:lvl>
    <w:lvl w:ilvl="1" w:tplc="04020019" w:tentative="1">
      <w:start w:val="1"/>
      <w:numFmt w:val="lowerLetter"/>
      <w:lvlText w:val="%2."/>
      <w:lvlJc w:val="left"/>
      <w:pPr>
        <w:tabs>
          <w:tab w:val="left" w:pos="2188"/>
        </w:tabs>
        <w:ind w:left="2188" w:hanging="360"/>
      </w:pPr>
    </w:lvl>
    <w:lvl w:ilvl="2" w:tplc="0402001B" w:tentative="1">
      <w:start w:val="1"/>
      <w:numFmt w:val="lowerRoman"/>
      <w:lvlText w:val="%3."/>
      <w:lvlJc w:val="right"/>
      <w:pPr>
        <w:tabs>
          <w:tab w:val="left" w:pos="2908"/>
        </w:tabs>
        <w:ind w:left="2908" w:hanging="180"/>
      </w:pPr>
    </w:lvl>
    <w:lvl w:ilvl="3" w:tplc="0402000F" w:tentative="1">
      <w:start w:val="1"/>
      <w:numFmt w:val="decimal"/>
      <w:lvlText w:val="%4."/>
      <w:lvlJc w:val="left"/>
      <w:pPr>
        <w:tabs>
          <w:tab w:val="left" w:pos="3628"/>
        </w:tabs>
        <w:ind w:left="3628" w:hanging="360"/>
      </w:pPr>
    </w:lvl>
    <w:lvl w:ilvl="4" w:tplc="04020019" w:tentative="1">
      <w:start w:val="1"/>
      <w:numFmt w:val="lowerLetter"/>
      <w:lvlText w:val="%5."/>
      <w:lvlJc w:val="left"/>
      <w:pPr>
        <w:tabs>
          <w:tab w:val="left" w:pos="4348"/>
        </w:tabs>
        <w:ind w:left="4348" w:hanging="360"/>
      </w:pPr>
    </w:lvl>
    <w:lvl w:ilvl="5" w:tplc="0402001B" w:tentative="1">
      <w:start w:val="1"/>
      <w:numFmt w:val="lowerRoman"/>
      <w:lvlText w:val="%6."/>
      <w:lvlJc w:val="right"/>
      <w:pPr>
        <w:tabs>
          <w:tab w:val="left" w:pos="5068"/>
        </w:tabs>
        <w:ind w:left="5068" w:hanging="180"/>
      </w:pPr>
    </w:lvl>
    <w:lvl w:ilvl="6" w:tplc="0402000F" w:tentative="1">
      <w:start w:val="1"/>
      <w:numFmt w:val="decimal"/>
      <w:lvlText w:val="%7."/>
      <w:lvlJc w:val="left"/>
      <w:pPr>
        <w:tabs>
          <w:tab w:val="left" w:pos="5788"/>
        </w:tabs>
        <w:ind w:left="5788" w:hanging="360"/>
      </w:pPr>
    </w:lvl>
    <w:lvl w:ilvl="7" w:tplc="04020019" w:tentative="1">
      <w:start w:val="1"/>
      <w:numFmt w:val="lowerLetter"/>
      <w:lvlText w:val="%8."/>
      <w:lvlJc w:val="left"/>
      <w:pPr>
        <w:tabs>
          <w:tab w:val="left" w:pos="6508"/>
        </w:tabs>
        <w:ind w:left="6508" w:hanging="360"/>
      </w:pPr>
    </w:lvl>
    <w:lvl w:ilvl="8" w:tplc="0402001B" w:tentative="1">
      <w:start w:val="1"/>
      <w:numFmt w:val="lowerRoman"/>
      <w:lvlText w:val="%9."/>
      <w:lvlJc w:val="right"/>
      <w:pPr>
        <w:tabs>
          <w:tab w:val="left" w:pos="7228"/>
        </w:tabs>
        <w:ind w:left="7228" w:hanging="180"/>
      </w:pPr>
    </w:lvl>
  </w:abstractNum>
  <w:abstractNum w:abstractNumId="11" w15:restartNumberingAfterBreak="0">
    <w:nsid w:val="0000000C"/>
    <w:multiLevelType w:val="hybridMultilevel"/>
    <w:tmpl w:val="D1A43F42"/>
    <w:lvl w:ilvl="0" w:tplc="04020001">
      <w:start w:val="1"/>
      <w:numFmt w:val="bullet"/>
      <w:lvlText w:val=""/>
      <w:lvlJc w:val="left"/>
      <w:pPr>
        <w:ind w:left="1080" w:hanging="360"/>
      </w:pPr>
      <w:rPr>
        <w:rFonts w:ascii="Symbol" w:hAnsi="Symbol" w:hint="default"/>
        <w:b w:val="0"/>
        <w:i w:val="0"/>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0000000D"/>
    <w:multiLevelType w:val="hybridMultilevel"/>
    <w:tmpl w:val="203E4216"/>
    <w:lvl w:ilvl="0" w:tplc="D6DC76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88E4FB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000000F"/>
    <w:multiLevelType w:val="multilevel"/>
    <w:tmpl w:val="031A7EEC"/>
    <w:lvl w:ilvl="0">
      <w:start w:val="1"/>
      <w:numFmt w:val="decimal"/>
      <w:pStyle w:val="ACLevel1"/>
      <w:lvlText w:val="%1."/>
      <w:lvlJc w:val="left"/>
      <w:pPr>
        <w:tabs>
          <w:tab w:val="left" w:pos="720"/>
        </w:tabs>
        <w:ind w:left="720" w:hanging="720"/>
      </w:pPr>
      <w:rPr>
        <w:b w:val="0"/>
        <w:i w:val="0"/>
        <w:caps w:val="0"/>
        <w:smallCaps w:val="0"/>
        <w:vanish w:val="0"/>
        <w:color w:val="auto"/>
        <w:u w:val="none"/>
        <w:effect w:val="none"/>
        <w:vertAlign w:val="baseline"/>
      </w:rPr>
    </w:lvl>
    <w:lvl w:ilvl="1">
      <w:start w:val="1"/>
      <w:numFmt w:val="decimal"/>
      <w:pStyle w:val="ACLevel2"/>
      <w:lvlText w:val="%1.%2"/>
      <w:lvlJc w:val="left"/>
      <w:pPr>
        <w:tabs>
          <w:tab w:val="left" w:pos="1440"/>
        </w:tabs>
        <w:ind w:left="1440" w:hanging="720"/>
      </w:pPr>
      <w:rPr>
        <w:b w:val="0"/>
        <w:i w:val="0"/>
        <w:caps w:val="0"/>
        <w:smallCaps w:val="0"/>
        <w:vanish w:val="0"/>
        <w:color w:val="auto"/>
        <w:u w:val="none"/>
        <w:effect w:val="none"/>
        <w:vertAlign w:val="baseline"/>
      </w:rPr>
    </w:lvl>
    <w:lvl w:ilvl="2">
      <w:start w:val="1"/>
      <w:numFmt w:val="lowerLetter"/>
      <w:pStyle w:val="ACLevel3"/>
      <w:lvlText w:val="(%3)"/>
      <w:lvlJc w:val="left"/>
      <w:pPr>
        <w:tabs>
          <w:tab w:val="left" w:pos="2160"/>
        </w:tabs>
        <w:ind w:left="2160" w:hanging="720"/>
      </w:pPr>
      <w:rPr>
        <w:b w:val="0"/>
        <w:i w:val="0"/>
        <w:caps w:val="0"/>
        <w:smallCaps w:val="0"/>
        <w:vanish w:val="0"/>
        <w:color w:val="auto"/>
        <w:u w:val="none"/>
        <w:effect w:val="none"/>
        <w:vertAlign w:val="baseline"/>
        <w:lang w:val="bg-BG"/>
      </w:rPr>
    </w:lvl>
    <w:lvl w:ilvl="3">
      <w:start w:val="1"/>
      <w:numFmt w:val="lowerRoman"/>
      <w:pStyle w:val="ACLevel4"/>
      <w:lvlText w:val="(%4)"/>
      <w:lvlJc w:val="left"/>
      <w:pPr>
        <w:tabs>
          <w:tab w:val="left" w:pos="2880"/>
        </w:tabs>
        <w:ind w:left="2880" w:hanging="720"/>
      </w:pPr>
      <w:rPr>
        <w:b w:val="0"/>
        <w:i w:val="0"/>
        <w:caps w:val="0"/>
        <w:smallCaps w:val="0"/>
        <w:vanish w:val="0"/>
        <w:color w:val="auto"/>
        <w:u w:val="none"/>
        <w:effect w:val="none"/>
        <w:vertAlign w:val="baseline"/>
      </w:rPr>
    </w:lvl>
    <w:lvl w:ilvl="4">
      <w:start w:val="1"/>
      <w:numFmt w:val="upperLetter"/>
      <w:pStyle w:val="ACLevel5"/>
      <w:lvlText w:val="(%5)"/>
      <w:lvlJc w:val="left"/>
      <w:pPr>
        <w:tabs>
          <w:tab w:val="left" w:pos="3600"/>
        </w:tabs>
        <w:ind w:left="3600" w:hanging="720"/>
      </w:pPr>
      <w:rPr>
        <w:b w:val="0"/>
        <w:i w:val="0"/>
        <w:caps w:val="0"/>
        <w:smallCaps w:val="0"/>
        <w:vanish w:val="0"/>
        <w:color w:val="auto"/>
        <w:u w:val="none"/>
        <w:effect w:val="none"/>
        <w:vertAlign w:val="baseline"/>
      </w:rPr>
    </w:lvl>
    <w:lvl w:ilvl="5">
      <w:start w:val="1"/>
      <w:numFmt w:val="none"/>
      <w:lvlText w:val="Not Defined"/>
      <w:lvlJc w:val="left"/>
      <w:pPr>
        <w:tabs>
          <w:tab w:val="left" w:pos="0"/>
        </w:tabs>
        <w:ind w:left="0" w:firstLine="0"/>
      </w:pPr>
      <w:rPr>
        <w:b w:val="0"/>
        <w:i w:val="0"/>
        <w:caps w:val="0"/>
        <w:smallCaps w:val="0"/>
        <w:vanish w:val="0"/>
        <w:color w:val="auto"/>
        <w:u w:val="none"/>
        <w:effect w:val="none"/>
        <w:vertAlign w:val="baseline"/>
      </w:rPr>
    </w:lvl>
    <w:lvl w:ilvl="6">
      <w:start w:val="1"/>
      <w:numFmt w:val="none"/>
      <w:lvlText w:val="Not Defined"/>
      <w:lvlJc w:val="left"/>
      <w:pPr>
        <w:tabs>
          <w:tab w:val="left" w:pos="0"/>
        </w:tabs>
        <w:ind w:left="0" w:firstLine="0"/>
      </w:pPr>
      <w:rPr>
        <w:b w:val="0"/>
        <w:i w:val="0"/>
        <w:caps w:val="0"/>
        <w:smallCaps w:val="0"/>
        <w:vanish w:val="0"/>
        <w:color w:val="auto"/>
        <w:u w:val="none"/>
        <w:effect w:val="none"/>
        <w:vertAlign w:val="baseline"/>
      </w:rPr>
    </w:lvl>
    <w:lvl w:ilvl="7">
      <w:start w:val="1"/>
      <w:numFmt w:val="none"/>
      <w:lvlText w:val="Not Defined"/>
      <w:lvlJc w:val="left"/>
      <w:pPr>
        <w:tabs>
          <w:tab w:val="left" w:pos="0"/>
        </w:tabs>
        <w:ind w:left="0" w:firstLine="0"/>
      </w:pPr>
      <w:rPr>
        <w:b w:val="0"/>
        <w:i w:val="0"/>
        <w:caps w:val="0"/>
        <w:smallCaps w:val="0"/>
        <w:vanish w:val="0"/>
        <w:color w:val="auto"/>
        <w:u w:val="none"/>
        <w:effect w:val="none"/>
        <w:vertAlign w:val="baseline"/>
      </w:rPr>
    </w:lvl>
    <w:lvl w:ilvl="8">
      <w:start w:val="1"/>
      <w:numFmt w:val="none"/>
      <w:lvlText w:val="Not Defined"/>
      <w:lvlJc w:val="left"/>
      <w:pPr>
        <w:tabs>
          <w:tab w:val="left" w:pos="0"/>
        </w:tabs>
        <w:ind w:left="0" w:firstLine="0"/>
      </w:pPr>
      <w:rPr>
        <w:b w:val="0"/>
        <w:i w:val="0"/>
        <w:caps w:val="0"/>
        <w:smallCaps w:val="0"/>
        <w:vanish w:val="0"/>
        <w:color w:val="auto"/>
        <w:u w:val="none"/>
        <w:effect w:val="none"/>
        <w:vertAlign w:val="baseline"/>
      </w:rPr>
    </w:lvl>
  </w:abstractNum>
  <w:abstractNum w:abstractNumId="15" w15:restartNumberingAfterBreak="0">
    <w:nsid w:val="08875CAA"/>
    <w:multiLevelType w:val="hybridMultilevel"/>
    <w:tmpl w:val="DB18B7A6"/>
    <w:lvl w:ilvl="0" w:tplc="04090001">
      <w:start w:val="1"/>
      <w:numFmt w:val="bullet"/>
      <w:lvlText w:val=""/>
      <w:lvlJc w:val="left"/>
      <w:pPr>
        <w:ind w:left="1065" w:hanging="360"/>
      </w:pPr>
      <w:rPr>
        <w:rFonts w:ascii="Symbol" w:hAnsi="Symbo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1292269A"/>
    <w:multiLevelType w:val="multilevel"/>
    <w:tmpl w:val="92BA537E"/>
    <w:lvl w:ilvl="0">
      <w:start w:val="1"/>
      <w:numFmt w:val="decimal"/>
      <w:lvlText w:val="%1."/>
      <w:lvlJc w:val="left"/>
      <w:pPr>
        <w:ind w:left="360" w:hanging="360"/>
      </w:pPr>
      <w:rPr>
        <w:rFonts w:eastAsia="Times New Roman" w:hint="default"/>
      </w:rPr>
    </w:lvl>
    <w:lvl w:ilvl="1">
      <w:start w:val="1"/>
      <w:numFmt w:val="decimal"/>
      <w:lvlText w:val="%1.%2."/>
      <w:lvlJc w:val="left"/>
      <w:pPr>
        <w:ind w:left="45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758423A"/>
    <w:multiLevelType w:val="hybridMultilevel"/>
    <w:tmpl w:val="E23003DE"/>
    <w:lvl w:ilvl="0" w:tplc="7500F3EA">
      <w:numFmt w:val="bullet"/>
      <w:lvlText w:val="-"/>
      <w:lvlJc w:val="left"/>
      <w:pPr>
        <w:ind w:left="1593" w:hanging="885"/>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15:restartNumberingAfterBreak="0">
    <w:nsid w:val="17AD6D15"/>
    <w:multiLevelType w:val="hybridMultilevel"/>
    <w:tmpl w:val="9AE26420"/>
    <w:lvl w:ilvl="0" w:tplc="31366074">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22D75B6C"/>
    <w:multiLevelType w:val="hybridMultilevel"/>
    <w:tmpl w:val="47C6EEF2"/>
    <w:lvl w:ilvl="0" w:tplc="04020001">
      <w:start w:val="1"/>
      <w:numFmt w:val="bullet"/>
      <w:lvlText w:val=""/>
      <w:lvlJc w:val="left"/>
      <w:pPr>
        <w:ind w:left="1211" w:hanging="360"/>
      </w:pPr>
      <w:rPr>
        <w:rFonts w:ascii="Symbol" w:hAnsi="Symbol"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0" w15:restartNumberingAfterBreak="0">
    <w:nsid w:val="27CF694C"/>
    <w:multiLevelType w:val="hybridMultilevel"/>
    <w:tmpl w:val="ACEC80B4"/>
    <w:lvl w:ilvl="0" w:tplc="D38096AC">
      <w:numFmt w:val="bullet"/>
      <w:lvlText w:val="-"/>
      <w:lvlJc w:val="left"/>
      <w:pPr>
        <w:ind w:left="1117" w:hanging="360"/>
      </w:pPr>
      <w:rPr>
        <w:rFonts w:ascii="Times New Roman" w:eastAsia="Times New Roman" w:hAnsi="Times New Roman" w:cs="Times New Roman" w:hint="default"/>
      </w:rPr>
    </w:lvl>
    <w:lvl w:ilvl="1" w:tplc="04020003" w:tentative="1">
      <w:start w:val="1"/>
      <w:numFmt w:val="bullet"/>
      <w:lvlText w:val="o"/>
      <w:lvlJc w:val="left"/>
      <w:pPr>
        <w:ind w:left="1837" w:hanging="360"/>
      </w:pPr>
      <w:rPr>
        <w:rFonts w:ascii="Courier New" w:hAnsi="Courier New" w:cs="Courier New" w:hint="default"/>
      </w:rPr>
    </w:lvl>
    <w:lvl w:ilvl="2" w:tplc="04020005" w:tentative="1">
      <w:start w:val="1"/>
      <w:numFmt w:val="bullet"/>
      <w:lvlText w:val=""/>
      <w:lvlJc w:val="left"/>
      <w:pPr>
        <w:ind w:left="2557" w:hanging="360"/>
      </w:pPr>
      <w:rPr>
        <w:rFonts w:ascii="Wingdings" w:hAnsi="Wingdings" w:hint="default"/>
      </w:rPr>
    </w:lvl>
    <w:lvl w:ilvl="3" w:tplc="04020001" w:tentative="1">
      <w:start w:val="1"/>
      <w:numFmt w:val="bullet"/>
      <w:lvlText w:val=""/>
      <w:lvlJc w:val="left"/>
      <w:pPr>
        <w:ind w:left="3277" w:hanging="360"/>
      </w:pPr>
      <w:rPr>
        <w:rFonts w:ascii="Symbol" w:hAnsi="Symbol" w:hint="default"/>
      </w:rPr>
    </w:lvl>
    <w:lvl w:ilvl="4" w:tplc="04020003" w:tentative="1">
      <w:start w:val="1"/>
      <w:numFmt w:val="bullet"/>
      <w:lvlText w:val="o"/>
      <w:lvlJc w:val="left"/>
      <w:pPr>
        <w:ind w:left="3997" w:hanging="360"/>
      </w:pPr>
      <w:rPr>
        <w:rFonts w:ascii="Courier New" w:hAnsi="Courier New" w:cs="Courier New" w:hint="default"/>
      </w:rPr>
    </w:lvl>
    <w:lvl w:ilvl="5" w:tplc="04020005" w:tentative="1">
      <w:start w:val="1"/>
      <w:numFmt w:val="bullet"/>
      <w:lvlText w:val=""/>
      <w:lvlJc w:val="left"/>
      <w:pPr>
        <w:ind w:left="4717" w:hanging="360"/>
      </w:pPr>
      <w:rPr>
        <w:rFonts w:ascii="Wingdings" w:hAnsi="Wingdings" w:hint="default"/>
      </w:rPr>
    </w:lvl>
    <w:lvl w:ilvl="6" w:tplc="04020001" w:tentative="1">
      <w:start w:val="1"/>
      <w:numFmt w:val="bullet"/>
      <w:lvlText w:val=""/>
      <w:lvlJc w:val="left"/>
      <w:pPr>
        <w:ind w:left="5437" w:hanging="360"/>
      </w:pPr>
      <w:rPr>
        <w:rFonts w:ascii="Symbol" w:hAnsi="Symbol" w:hint="default"/>
      </w:rPr>
    </w:lvl>
    <w:lvl w:ilvl="7" w:tplc="04020003" w:tentative="1">
      <w:start w:val="1"/>
      <w:numFmt w:val="bullet"/>
      <w:lvlText w:val="o"/>
      <w:lvlJc w:val="left"/>
      <w:pPr>
        <w:ind w:left="6157" w:hanging="360"/>
      </w:pPr>
      <w:rPr>
        <w:rFonts w:ascii="Courier New" w:hAnsi="Courier New" w:cs="Courier New" w:hint="default"/>
      </w:rPr>
    </w:lvl>
    <w:lvl w:ilvl="8" w:tplc="04020005" w:tentative="1">
      <w:start w:val="1"/>
      <w:numFmt w:val="bullet"/>
      <w:lvlText w:val=""/>
      <w:lvlJc w:val="left"/>
      <w:pPr>
        <w:ind w:left="6877" w:hanging="360"/>
      </w:pPr>
      <w:rPr>
        <w:rFonts w:ascii="Wingdings" w:hAnsi="Wingdings" w:hint="default"/>
      </w:rPr>
    </w:lvl>
  </w:abstractNum>
  <w:abstractNum w:abstractNumId="21" w15:restartNumberingAfterBreak="0">
    <w:nsid w:val="29776C25"/>
    <w:multiLevelType w:val="hybridMultilevel"/>
    <w:tmpl w:val="B740A15E"/>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BB75B0"/>
    <w:multiLevelType w:val="hybridMultilevel"/>
    <w:tmpl w:val="F664DB44"/>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2CBE3E84"/>
    <w:multiLevelType w:val="hybridMultilevel"/>
    <w:tmpl w:val="0B287DF6"/>
    <w:lvl w:ilvl="0" w:tplc="D38096AC">
      <w:numFmt w:val="bullet"/>
      <w:lvlText w:val="-"/>
      <w:lvlJc w:val="left"/>
      <w:pPr>
        <w:ind w:left="1117" w:hanging="360"/>
      </w:pPr>
      <w:rPr>
        <w:rFonts w:ascii="Times New Roman" w:eastAsia="Times New Roman" w:hAnsi="Times New Roman" w:cs="Times New Roman" w:hint="default"/>
      </w:rPr>
    </w:lvl>
    <w:lvl w:ilvl="1" w:tplc="04020003" w:tentative="1">
      <w:start w:val="1"/>
      <w:numFmt w:val="bullet"/>
      <w:lvlText w:val="o"/>
      <w:lvlJc w:val="left"/>
      <w:pPr>
        <w:ind w:left="1837" w:hanging="360"/>
      </w:pPr>
      <w:rPr>
        <w:rFonts w:ascii="Courier New" w:hAnsi="Courier New" w:cs="Courier New" w:hint="default"/>
      </w:rPr>
    </w:lvl>
    <w:lvl w:ilvl="2" w:tplc="04020005" w:tentative="1">
      <w:start w:val="1"/>
      <w:numFmt w:val="bullet"/>
      <w:lvlText w:val=""/>
      <w:lvlJc w:val="left"/>
      <w:pPr>
        <w:ind w:left="2557" w:hanging="360"/>
      </w:pPr>
      <w:rPr>
        <w:rFonts w:ascii="Wingdings" w:hAnsi="Wingdings" w:hint="default"/>
      </w:rPr>
    </w:lvl>
    <w:lvl w:ilvl="3" w:tplc="04020001" w:tentative="1">
      <w:start w:val="1"/>
      <w:numFmt w:val="bullet"/>
      <w:lvlText w:val=""/>
      <w:lvlJc w:val="left"/>
      <w:pPr>
        <w:ind w:left="3277" w:hanging="360"/>
      </w:pPr>
      <w:rPr>
        <w:rFonts w:ascii="Symbol" w:hAnsi="Symbol" w:hint="default"/>
      </w:rPr>
    </w:lvl>
    <w:lvl w:ilvl="4" w:tplc="04020003" w:tentative="1">
      <w:start w:val="1"/>
      <w:numFmt w:val="bullet"/>
      <w:lvlText w:val="o"/>
      <w:lvlJc w:val="left"/>
      <w:pPr>
        <w:ind w:left="3997" w:hanging="360"/>
      </w:pPr>
      <w:rPr>
        <w:rFonts w:ascii="Courier New" w:hAnsi="Courier New" w:cs="Courier New" w:hint="default"/>
      </w:rPr>
    </w:lvl>
    <w:lvl w:ilvl="5" w:tplc="04020005" w:tentative="1">
      <w:start w:val="1"/>
      <w:numFmt w:val="bullet"/>
      <w:lvlText w:val=""/>
      <w:lvlJc w:val="left"/>
      <w:pPr>
        <w:ind w:left="4717" w:hanging="360"/>
      </w:pPr>
      <w:rPr>
        <w:rFonts w:ascii="Wingdings" w:hAnsi="Wingdings" w:hint="default"/>
      </w:rPr>
    </w:lvl>
    <w:lvl w:ilvl="6" w:tplc="04020001" w:tentative="1">
      <w:start w:val="1"/>
      <w:numFmt w:val="bullet"/>
      <w:lvlText w:val=""/>
      <w:lvlJc w:val="left"/>
      <w:pPr>
        <w:ind w:left="5437" w:hanging="360"/>
      </w:pPr>
      <w:rPr>
        <w:rFonts w:ascii="Symbol" w:hAnsi="Symbol" w:hint="default"/>
      </w:rPr>
    </w:lvl>
    <w:lvl w:ilvl="7" w:tplc="04020003" w:tentative="1">
      <w:start w:val="1"/>
      <w:numFmt w:val="bullet"/>
      <w:lvlText w:val="o"/>
      <w:lvlJc w:val="left"/>
      <w:pPr>
        <w:ind w:left="6157" w:hanging="360"/>
      </w:pPr>
      <w:rPr>
        <w:rFonts w:ascii="Courier New" w:hAnsi="Courier New" w:cs="Courier New" w:hint="default"/>
      </w:rPr>
    </w:lvl>
    <w:lvl w:ilvl="8" w:tplc="04020005" w:tentative="1">
      <w:start w:val="1"/>
      <w:numFmt w:val="bullet"/>
      <w:lvlText w:val=""/>
      <w:lvlJc w:val="left"/>
      <w:pPr>
        <w:ind w:left="6877" w:hanging="360"/>
      </w:pPr>
      <w:rPr>
        <w:rFonts w:ascii="Wingdings" w:hAnsi="Wingdings" w:hint="default"/>
      </w:rPr>
    </w:lvl>
  </w:abstractNum>
  <w:abstractNum w:abstractNumId="24" w15:restartNumberingAfterBreak="0">
    <w:nsid w:val="2E390B1C"/>
    <w:multiLevelType w:val="hybridMultilevel"/>
    <w:tmpl w:val="B8623C60"/>
    <w:lvl w:ilvl="0" w:tplc="B2A4C80A">
      <w:start w:val="1"/>
      <w:numFmt w:val="decimal"/>
      <w:lvlText w:val="%1."/>
      <w:lvlJc w:val="left"/>
      <w:pPr>
        <w:ind w:left="757" w:hanging="360"/>
      </w:pPr>
      <w:rPr>
        <w:rFonts w:hint="default"/>
      </w:rPr>
    </w:lvl>
    <w:lvl w:ilvl="1" w:tplc="04020019" w:tentative="1">
      <w:start w:val="1"/>
      <w:numFmt w:val="lowerLetter"/>
      <w:lvlText w:val="%2."/>
      <w:lvlJc w:val="left"/>
      <w:pPr>
        <w:ind w:left="1477" w:hanging="360"/>
      </w:pPr>
    </w:lvl>
    <w:lvl w:ilvl="2" w:tplc="0402001B" w:tentative="1">
      <w:start w:val="1"/>
      <w:numFmt w:val="lowerRoman"/>
      <w:lvlText w:val="%3."/>
      <w:lvlJc w:val="right"/>
      <w:pPr>
        <w:ind w:left="2197" w:hanging="180"/>
      </w:pPr>
    </w:lvl>
    <w:lvl w:ilvl="3" w:tplc="0402000F" w:tentative="1">
      <w:start w:val="1"/>
      <w:numFmt w:val="decimal"/>
      <w:lvlText w:val="%4."/>
      <w:lvlJc w:val="left"/>
      <w:pPr>
        <w:ind w:left="2917" w:hanging="360"/>
      </w:pPr>
    </w:lvl>
    <w:lvl w:ilvl="4" w:tplc="04020019" w:tentative="1">
      <w:start w:val="1"/>
      <w:numFmt w:val="lowerLetter"/>
      <w:lvlText w:val="%5."/>
      <w:lvlJc w:val="left"/>
      <w:pPr>
        <w:ind w:left="3637" w:hanging="360"/>
      </w:pPr>
    </w:lvl>
    <w:lvl w:ilvl="5" w:tplc="0402001B" w:tentative="1">
      <w:start w:val="1"/>
      <w:numFmt w:val="lowerRoman"/>
      <w:lvlText w:val="%6."/>
      <w:lvlJc w:val="right"/>
      <w:pPr>
        <w:ind w:left="4357" w:hanging="180"/>
      </w:pPr>
    </w:lvl>
    <w:lvl w:ilvl="6" w:tplc="0402000F" w:tentative="1">
      <w:start w:val="1"/>
      <w:numFmt w:val="decimal"/>
      <w:lvlText w:val="%7."/>
      <w:lvlJc w:val="left"/>
      <w:pPr>
        <w:ind w:left="5077" w:hanging="360"/>
      </w:pPr>
    </w:lvl>
    <w:lvl w:ilvl="7" w:tplc="04020019" w:tentative="1">
      <w:start w:val="1"/>
      <w:numFmt w:val="lowerLetter"/>
      <w:lvlText w:val="%8."/>
      <w:lvlJc w:val="left"/>
      <w:pPr>
        <w:ind w:left="5797" w:hanging="360"/>
      </w:pPr>
    </w:lvl>
    <w:lvl w:ilvl="8" w:tplc="0402001B" w:tentative="1">
      <w:start w:val="1"/>
      <w:numFmt w:val="lowerRoman"/>
      <w:lvlText w:val="%9."/>
      <w:lvlJc w:val="right"/>
      <w:pPr>
        <w:ind w:left="6517" w:hanging="180"/>
      </w:pPr>
    </w:lvl>
  </w:abstractNum>
  <w:abstractNum w:abstractNumId="25" w15:restartNumberingAfterBreak="0">
    <w:nsid w:val="35CF13AD"/>
    <w:multiLevelType w:val="hybridMultilevel"/>
    <w:tmpl w:val="FF2CF672"/>
    <w:lvl w:ilvl="0" w:tplc="D38096AC">
      <w:numFmt w:val="bullet"/>
      <w:lvlText w:val="-"/>
      <w:lvlJc w:val="left"/>
      <w:pPr>
        <w:ind w:left="1117" w:hanging="360"/>
      </w:pPr>
      <w:rPr>
        <w:rFonts w:ascii="Times New Roman" w:eastAsia="Times New Roman" w:hAnsi="Times New Roman" w:cs="Times New Roman" w:hint="default"/>
      </w:rPr>
    </w:lvl>
    <w:lvl w:ilvl="1" w:tplc="04020003" w:tentative="1">
      <w:start w:val="1"/>
      <w:numFmt w:val="bullet"/>
      <w:lvlText w:val="o"/>
      <w:lvlJc w:val="left"/>
      <w:pPr>
        <w:ind w:left="1837" w:hanging="360"/>
      </w:pPr>
      <w:rPr>
        <w:rFonts w:ascii="Courier New" w:hAnsi="Courier New" w:cs="Courier New" w:hint="default"/>
      </w:rPr>
    </w:lvl>
    <w:lvl w:ilvl="2" w:tplc="04020005" w:tentative="1">
      <w:start w:val="1"/>
      <w:numFmt w:val="bullet"/>
      <w:lvlText w:val=""/>
      <w:lvlJc w:val="left"/>
      <w:pPr>
        <w:ind w:left="2557" w:hanging="360"/>
      </w:pPr>
      <w:rPr>
        <w:rFonts w:ascii="Wingdings" w:hAnsi="Wingdings" w:hint="default"/>
      </w:rPr>
    </w:lvl>
    <w:lvl w:ilvl="3" w:tplc="04020001" w:tentative="1">
      <w:start w:val="1"/>
      <w:numFmt w:val="bullet"/>
      <w:lvlText w:val=""/>
      <w:lvlJc w:val="left"/>
      <w:pPr>
        <w:ind w:left="3277" w:hanging="360"/>
      </w:pPr>
      <w:rPr>
        <w:rFonts w:ascii="Symbol" w:hAnsi="Symbol" w:hint="default"/>
      </w:rPr>
    </w:lvl>
    <w:lvl w:ilvl="4" w:tplc="04020003" w:tentative="1">
      <w:start w:val="1"/>
      <w:numFmt w:val="bullet"/>
      <w:lvlText w:val="o"/>
      <w:lvlJc w:val="left"/>
      <w:pPr>
        <w:ind w:left="3997" w:hanging="360"/>
      </w:pPr>
      <w:rPr>
        <w:rFonts w:ascii="Courier New" w:hAnsi="Courier New" w:cs="Courier New" w:hint="default"/>
      </w:rPr>
    </w:lvl>
    <w:lvl w:ilvl="5" w:tplc="04020005" w:tentative="1">
      <w:start w:val="1"/>
      <w:numFmt w:val="bullet"/>
      <w:lvlText w:val=""/>
      <w:lvlJc w:val="left"/>
      <w:pPr>
        <w:ind w:left="4717" w:hanging="360"/>
      </w:pPr>
      <w:rPr>
        <w:rFonts w:ascii="Wingdings" w:hAnsi="Wingdings" w:hint="default"/>
      </w:rPr>
    </w:lvl>
    <w:lvl w:ilvl="6" w:tplc="04020001" w:tentative="1">
      <w:start w:val="1"/>
      <w:numFmt w:val="bullet"/>
      <w:lvlText w:val=""/>
      <w:lvlJc w:val="left"/>
      <w:pPr>
        <w:ind w:left="5437" w:hanging="360"/>
      </w:pPr>
      <w:rPr>
        <w:rFonts w:ascii="Symbol" w:hAnsi="Symbol" w:hint="default"/>
      </w:rPr>
    </w:lvl>
    <w:lvl w:ilvl="7" w:tplc="04020003" w:tentative="1">
      <w:start w:val="1"/>
      <w:numFmt w:val="bullet"/>
      <w:lvlText w:val="o"/>
      <w:lvlJc w:val="left"/>
      <w:pPr>
        <w:ind w:left="6157" w:hanging="360"/>
      </w:pPr>
      <w:rPr>
        <w:rFonts w:ascii="Courier New" w:hAnsi="Courier New" w:cs="Courier New" w:hint="default"/>
      </w:rPr>
    </w:lvl>
    <w:lvl w:ilvl="8" w:tplc="04020005" w:tentative="1">
      <w:start w:val="1"/>
      <w:numFmt w:val="bullet"/>
      <w:lvlText w:val=""/>
      <w:lvlJc w:val="left"/>
      <w:pPr>
        <w:ind w:left="6877" w:hanging="360"/>
      </w:pPr>
      <w:rPr>
        <w:rFonts w:ascii="Wingdings" w:hAnsi="Wingdings" w:hint="default"/>
      </w:rPr>
    </w:lvl>
  </w:abstractNum>
  <w:abstractNum w:abstractNumId="26" w15:restartNumberingAfterBreak="0">
    <w:nsid w:val="3E74160E"/>
    <w:multiLevelType w:val="hybridMultilevel"/>
    <w:tmpl w:val="57666F08"/>
    <w:lvl w:ilvl="0" w:tplc="DDB0556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4043057C"/>
    <w:multiLevelType w:val="hybridMultilevel"/>
    <w:tmpl w:val="3B5452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15:restartNumberingAfterBreak="0">
    <w:nsid w:val="4047302D"/>
    <w:multiLevelType w:val="hybridMultilevel"/>
    <w:tmpl w:val="8C74DE4E"/>
    <w:lvl w:ilvl="0" w:tplc="17F2F0CA">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tentative="1">
      <w:start w:val="1"/>
      <w:numFmt w:val="bullet"/>
      <w:lvlText w:val=""/>
      <w:lvlJc w:val="left"/>
      <w:pPr>
        <w:ind w:left="2557" w:hanging="360"/>
      </w:pPr>
      <w:rPr>
        <w:rFonts w:ascii="Wingdings" w:hAnsi="Wingdings" w:hint="default"/>
      </w:rPr>
    </w:lvl>
    <w:lvl w:ilvl="3" w:tplc="04020001" w:tentative="1">
      <w:start w:val="1"/>
      <w:numFmt w:val="bullet"/>
      <w:lvlText w:val=""/>
      <w:lvlJc w:val="left"/>
      <w:pPr>
        <w:ind w:left="3277" w:hanging="360"/>
      </w:pPr>
      <w:rPr>
        <w:rFonts w:ascii="Symbol" w:hAnsi="Symbol" w:hint="default"/>
      </w:rPr>
    </w:lvl>
    <w:lvl w:ilvl="4" w:tplc="04020003" w:tentative="1">
      <w:start w:val="1"/>
      <w:numFmt w:val="bullet"/>
      <w:lvlText w:val="o"/>
      <w:lvlJc w:val="left"/>
      <w:pPr>
        <w:ind w:left="3997" w:hanging="360"/>
      </w:pPr>
      <w:rPr>
        <w:rFonts w:ascii="Courier New" w:hAnsi="Courier New" w:cs="Courier New" w:hint="default"/>
      </w:rPr>
    </w:lvl>
    <w:lvl w:ilvl="5" w:tplc="04020005" w:tentative="1">
      <w:start w:val="1"/>
      <w:numFmt w:val="bullet"/>
      <w:lvlText w:val=""/>
      <w:lvlJc w:val="left"/>
      <w:pPr>
        <w:ind w:left="4717" w:hanging="360"/>
      </w:pPr>
      <w:rPr>
        <w:rFonts w:ascii="Wingdings" w:hAnsi="Wingdings" w:hint="default"/>
      </w:rPr>
    </w:lvl>
    <w:lvl w:ilvl="6" w:tplc="04020001" w:tentative="1">
      <w:start w:val="1"/>
      <w:numFmt w:val="bullet"/>
      <w:lvlText w:val=""/>
      <w:lvlJc w:val="left"/>
      <w:pPr>
        <w:ind w:left="5437" w:hanging="360"/>
      </w:pPr>
      <w:rPr>
        <w:rFonts w:ascii="Symbol" w:hAnsi="Symbol" w:hint="default"/>
      </w:rPr>
    </w:lvl>
    <w:lvl w:ilvl="7" w:tplc="04020003" w:tentative="1">
      <w:start w:val="1"/>
      <w:numFmt w:val="bullet"/>
      <w:lvlText w:val="o"/>
      <w:lvlJc w:val="left"/>
      <w:pPr>
        <w:ind w:left="6157" w:hanging="360"/>
      </w:pPr>
      <w:rPr>
        <w:rFonts w:ascii="Courier New" w:hAnsi="Courier New" w:cs="Courier New" w:hint="default"/>
      </w:rPr>
    </w:lvl>
    <w:lvl w:ilvl="8" w:tplc="04020005" w:tentative="1">
      <w:start w:val="1"/>
      <w:numFmt w:val="bullet"/>
      <w:lvlText w:val=""/>
      <w:lvlJc w:val="left"/>
      <w:pPr>
        <w:ind w:left="6877" w:hanging="360"/>
      </w:pPr>
      <w:rPr>
        <w:rFonts w:ascii="Wingdings" w:hAnsi="Wingdings" w:hint="default"/>
      </w:rPr>
    </w:lvl>
  </w:abstractNum>
  <w:abstractNum w:abstractNumId="29" w15:restartNumberingAfterBreak="0">
    <w:nsid w:val="4CCD1936"/>
    <w:multiLevelType w:val="hybridMultilevel"/>
    <w:tmpl w:val="AADA1060"/>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0" w15:restartNumberingAfterBreak="0">
    <w:nsid w:val="4E8878A2"/>
    <w:multiLevelType w:val="hybridMultilevel"/>
    <w:tmpl w:val="6AF60144"/>
    <w:lvl w:ilvl="0" w:tplc="D38096AC">
      <w:numFmt w:val="bullet"/>
      <w:lvlText w:val="-"/>
      <w:lvlJc w:val="left"/>
      <w:pPr>
        <w:ind w:left="1117" w:hanging="360"/>
      </w:pPr>
      <w:rPr>
        <w:rFonts w:ascii="Times New Roman" w:eastAsia="Times New Roman" w:hAnsi="Times New Roman" w:cs="Times New Roman" w:hint="default"/>
      </w:rPr>
    </w:lvl>
    <w:lvl w:ilvl="1" w:tplc="04020003" w:tentative="1">
      <w:start w:val="1"/>
      <w:numFmt w:val="bullet"/>
      <w:lvlText w:val="o"/>
      <w:lvlJc w:val="left"/>
      <w:pPr>
        <w:ind w:left="1837" w:hanging="360"/>
      </w:pPr>
      <w:rPr>
        <w:rFonts w:ascii="Courier New" w:hAnsi="Courier New" w:cs="Courier New" w:hint="default"/>
      </w:rPr>
    </w:lvl>
    <w:lvl w:ilvl="2" w:tplc="04020005" w:tentative="1">
      <w:start w:val="1"/>
      <w:numFmt w:val="bullet"/>
      <w:lvlText w:val=""/>
      <w:lvlJc w:val="left"/>
      <w:pPr>
        <w:ind w:left="2557" w:hanging="360"/>
      </w:pPr>
      <w:rPr>
        <w:rFonts w:ascii="Wingdings" w:hAnsi="Wingdings" w:hint="default"/>
      </w:rPr>
    </w:lvl>
    <w:lvl w:ilvl="3" w:tplc="04020001" w:tentative="1">
      <w:start w:val="1"/>
      <w:numFmt w:val="bullet"/>
      <w:lvlText w:val=""/>
      <w:lvlJc w:val="left"/>
      <w:pPr>
        <w:ind w:left="3277" w:hanging="360"/>
      </w:pPr>
      <w:rPr>
        <w:rFonts w:ascii="Symbol" w:hAnsi="Symbol" w:hint="default"/>
      </w:rPr>
    </w:lvl>
    <w:lvl w:ilvl="4" w:tplc="04020003" w:tentative="1">
      <w:start w:val="1"/>
      <w:numFmt w:val="bullet"/>
      <w:lvlText w:val="o"/>
      <w:lvlJc w:val="left"/>
      <w:pPr>
        <w:ind w:left="3997" w:hanging="360"/>
      </w:pPr>
      <w:rPr>
        <w:rFonts w:ascii="Courier New" w:hAnsi="Courier New" w:cs="Courier New" w:hint="default"/>
      </w:rPr>
    </w:lvl>
    <w:lvl w:ilvl="5" w:tplc="04020005" w:tentative="1">
      <w:start w:val="1"/>
      <w:numFmt w:val="bullet"/>
      <w:lvlText w:val=""/>
      <w:lvlJc w:val="left"/>
      <w:pPr>
        <w:ind w:left="4717" w:hanging="360"/>
      </w:pPr>
      <w:rPr>
        <w:rFonts w:ascii="Wingdings" w:hAnsi="Wingdings" w:hint="default"/>
      </w:rPr>
    </w:lvl>
    <w:lvl w:ilvl="6" w:tplc="04020001" w:tentative="1">
      <w:start w:val="1"/>
      <w:numFmt w:val="bullet"/>
      <w:lvlText w:val=""/>
      <w:lvlJc w:val="left"/>
      <w:pPr>
        <w:ind w:left="5437" w:hanging="360"/>
      </w:pPr>
      <w:rPr>
        <w:rFonts w:ascii="Symbol" w:hAnsi="Symbol" w:hint="default"/>
      </w:rPr>
    </w:lvl>
    <w:lvl w:ilvl="7" w:tplc="04020003" w:tentative="1">
      <w:start w:val="1"/>
      <w:numFmt w:val="bullet"/>
      <w:lvlText w:val="o"/>
      <w:lvlJc w:val="left"/>
      <w:pPr>
        <w:ind w:left="6157" w:hanging="360"/>
      </w:pPr>
      <w:rPr>
        <w:rFonts w:ascii="Courier New" w:hAnsi="Courier New" w:cs="Courier New" w:hint="default"/>
      </w:rPr>
    </w:lvl>
    <w:lvl w:ilvl="8" w:tplc="04020005" w:tentative="1">
      <w:start w:val="1"/>
      <w:numFmt w:val="bullet"/>
      <w:lvlText w:val=""/>
      <w:lvlJc w:val="left"/>
      <w:pPr>
        <w:ind w:left="6877" w:hanging="360"/>
      </w:pPr>
      <w:rPr>
        <w:rFonts w:ascii="Wingdings" w:hAnsi="Wingdings" w:hint="default"/>
      </w:rPr>
    </w:lvl>
  </w:abstractNum>
  <w:abstractNum w:abstractNumId="31" w15:restartNumberingAfterBreak="0">
    <w:nsid w:val="6C4029CB"/>
    <w:multiLevelType w:val="multilevel"/>
    <w:tmpl w:val="BB08BDC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84964C3"/>
    <w:multiLevelType w:val="hybridMultilevel"/>
    <w:tmpl w:val="93F6DF9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1890727535">
    <w:abstractNumId w:val="13"/>
  </w:num>
  <w:num w:numId="2" w16cid:durableId="1644698389">
    <w:abstractNumId w:val="5"/>
  </w:num>
  <w:num w:numId="3" w16cid:durableId="946044696">
    <w:abstractNumId w:val="8"/>
  </w:num>
  <w:num w:numId="4" w16cid:durableId="1991254665">
    <w:abstractNumId w:val="6"/>
  </w:num>
  <w:num w:numId="5" w16cid:durableId="1670987441">
    <w:abstractNumId w:val="9"/>
  </w:num>
  <w:num w:numId="6" w16cid:durableId="2089305689">
    <w:abstractNumId w:val="10"/>
  </w:num>
  <w:num w:numId="7" w16cid:durableId="2021855675">
    <w:abstractNumId w:val="14"/>
  </w:num>
  <w:num w:numId="8" w16cid:durableId="1318917315">
    <w:abstractNumId w:val="4"/>
  </w:num>
  <w:num w:numId="9" w16cid:durableId="2108235859">
    <w:abstractNumId w:val="11"/>
  </w:num>
  <w:num w:numId="10" w16cid:durableId="397748326">
    <w:abstractNumId w:val="31"/>
  </w:num>
  <w:num w:numId="11" w16cid:durableId="1049300097">
    <w:abstractNumId w:val="2"/>
  </w:num>
  <w:num w:numId="12" w16cid:durableId="1200899373">
    <w:abstractNumId w:val="12"/>
  </w:num>
  <w:num w:numId="13" w16cid:durableId="230391499">
    <w:abstractNumId w:val="0"/>
  </w:num>
  <w:num w:numId="14" w16cid:durableId="943876513">
    <w:abstractNumId w:val="7"/>
  </w:num>
  <w:num w:numId="15" w16cid:durableId="260600938">
    <w:abstractNumId w:val="3"/>
  </w:num>
  <w:num w:numId="16" w16cid:durableId="877665668">
    <w:abstractNumId w:val="1"/>
  </w:num>
  <w:num w:numId="17" w16cid:durableId="1951203984">
    <w:abstractNumId w:val="19"/>
  </w:num>
  <w:num w:numId="18" w16cid:durableId="1521815456">
    <w:abstractNumId w:val="18"/>
  </w:num>
  <w:num w:numId="19" w16cid:durableId="738089706">
    <w:abstractNumId w:val="22"/>
  </w:num>
  <w:num w:numId="20" w16cid:durableId="1968120435">
    <w:abstractNumId w:val="32"/>
  </w:num>
  <w:num w:numId="21" w16cid:durableId="685055496">
    <w:abstractNumId w:val="21"/>
  </w:num>
  <w:num w:numId="22" w16cid:durableId="1630016111">
    <w:abstractNumId w:val="15"/>
  </w:num>
  <w:num w:numId="23" w16cid:durableId="1595355286">
    <w:abstractNumId w:val="27"/>
  </w:num>
  <w:num w:numId="24" w16cid:durableId="678703806">
    <w:abstractNumId w:val="17"/>
  </w:num>
  <w:num w:numId="25" w16cid:durableId="1000473061">
    <w:abstractNumId w:val="16"/>
  </w:num>
  <w:num w:numId="26" w16cid:durableId="1959337783">
    <w:abstractNumId w:val="28"/>
  </w:num>
  <w:num w:numId="27" w16cid:durableId="870872732">
    <w:abstractNumId w:val="20"/>
  </w:num>
  <w:num w:numId="28" w16cid:durableId="1660688457">
    <w:abstractNumId w:val="24"/>
  </w:num>
  <w:num w:numId="29" w16cid:durableId="249124230">
    <w:abstractNumId w:val="23"/>
  </w:num>
  <w:num w:numId="30" w16cid:durableId="1735659189">
    <w:abstractNumId w:val="25"/>
  </w:num>
  <w:num w:numId="31" w16cid:durableId="2137749124">
    <w:abstractNumId w:val="30"/>
  </w:num>
  <w:num w:numId="32" w16cid:durableId="215314447">
    <w:abstractNumId w:val="29"/>
  </w:num>
  <w:num w:numId="33" w16cid:durableId="4836656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477"/>
    <w:rsid w:val="0000352F"/>
    <w:rsid w:val="000067C1"/>
    <w:rsid w:val="00007E06"/>
    <w:rsid w:val="00011CDE"/>
    <w:rsid w:val="00012193"/>
    <w:rsid w:val="00012B65"/>
    <w:rsid w:val="000151D3"/>
    <w:rsid w:val="00026312"/>
    <w:rsid w:val="00026498"/>
    <w:rsid w:val="00033C6D"/>
    <w:rsid w:val="00035F06"/>
    <w:rsid w:val="00050C87"/>
    <w:rsid w:val="000620F6"/>
    <w:rsid w:val="00063257"/>
    <w:rsid w:val="00066A64"/>
    <w:rsid w:val="00070526"/>
    <w:rsid w:val="00071EA1"/>
    <w:rsid w:val="00074D9B"/>
    <w:rsid w:val="000765C9"/>
    <w:rsid w:val="0007762A"/>
    <w:rsid w:val="00087AA8"/>
    <w:rsid w:val="00093F0C"/>
    <w:rsid w:val="00095B18"/>
    <w:rsid w:val="000A2A1B"/>
    <w:rsid w:val="000A3750"/>
    <w:rsid w:val="000A4B29"/>
    <w:rsid w:val="000A76BE"/>
    <w:rsid w:val="000B10FB"/>
    <w:rsid w:val="000B1AE9"/>
    <w:rsid w:val="000B283D"/>
    <w:rsid w:val="000B64C2"/>
    <w:rsid w:val="000B78C2"/>
    <w:rsid w:val="000C256F"/>
    <w:rsid w:val="000C6B26"/>
    <w:rsid w:val="000C6BC3"/>
    <w:rsid w:val="000D25FA"/>
    <w:rsid w:val="000D2AC9"/>
    <w:rsid w:val="000D5503"/>
    <w:rsid w:val="000D59A1"/>
    <w:rsid w:val="000D7B01"/>
    <w:rsid w:val="000D7D64"/>
    <w:rsid w:val="000E146F"/>
    <w:rsid w:val="000E1E1F"/>
    <w:rsid w:val="000E3EA7"/>
    <w:rsid w:val="000E64B1"/>
    <w:rsid w:val="000E7C15"/>
    <w:rsid w:val="000F414F"/>
    <w:rsid w:val="000F4CFD"/>
    <w:rsid w:val="000F5380"/>
    <w:rsid w:val="000F682C"/>
    <w:rsid w:val="000F769D"/>
    <w:rsid w:val="001010E1"/>
    <w:rsid w:val="00102041"/>
    <w:rsid w:val="00102B01"/>
    <w:rsid w:val="0010659D"/>
    <w:rsid w:val="00106FF6"/>
    <w:rsid w:val="00114471"/>
    <w:rsid w:val="001150A5"/>
    <w:rsid w:val="00116BCC"/>
    <w:rsid w:val="0013633D"/>
    <w:rsid w:val="001371C7"/>
    <w:rsid w:val="00145918"/>
    <w:rsid w:val="00146AB0"/>
    <w:rsid w:val="00146C9C"/>
    <w:rsid w:val="0014797B"/>
    <w:rsid w:val="001502B4"/>
    <w:rsid w:val="00150C64"/>
    <w:rsid w:val="00152658"/>
    <w:rsid w:val="00154E87"/>
    <w:rsid w:val="00155071"/>
    <w:rsid w:val="00161905"/>
    <w:rsid w:val="001660D0"/>
    <w:rsid w:val="001663A7"/>
    <w:rsid w:val="00174C66"/>
    <w:rsid w:val="00177B07"/>
    <w:rsid w:val="00180064"/>
    <w:rsid w:val="00182EA3"/>
    <w:rsid w:val="00184481"/>
    <w:rsid w:val="001962A8"/>
    <w:rsid w:val="001A1010"/>
    <w:rsid w:val="001A1C23"/>
    <w:rsid w:val="001A778F"/>
    <w:rsid w:val="001A7ACB"/>
    <w:rsid w:val="001B13DD"/>
    <w:rsid w:val="001B30A5"/>
    <w:rsid w:val="001B44CE"/>
    <w:rsid w:val="001B60AE"/>
    <w:rsid w:val="001B64F3"/>
    <w:rsid w:val="001C0AE8"/>
    <w:rsid w:val="001C62E4"/>
    <w:rsid w:val="001C65CB"/>
    <w:rsid w:val="001C7C41"/>
    <w:rsid w:val="001D1A01"/>
    <w:rsid w:val="001D1E9A"/>
    <w:rsid w:val="001D57A9"/>
    <w:rsid w:val="001E46F2"/>
    <w:rsid w:val="001E6212"/>
    <w:rsid w:val="001F1DDC"/>
    <w:rsid w:val="001F5FD7"/>
    <w:rsid w:val="001F66ED"/>
    <w:rsid w:val="001F6F13"/>
    <w:rsid w:val="00205293"/>
    <w:rsid w:val="002079EC"/>
    <w:rsid w:val="00207DED"/>
    <w:rsid w:val="00221392"/>
    <w:rsid w:val="00226423"/>
    <w:rsid w:val="00226F4D"/>
    <w:rsid w:val="00230B35"/>
    <w:rsid w:val="00231C43"/>
    <w:rsid w:val="0023696C"/>
    <w:rsid w:val="00243616"/>
    <w:rsid w:val="002476AE"/>
    <w:rsid w:val="00252344"/>
    <w:rsid w:val="00254232"/>
    <w:rsid w:val="0025793B"/>
    <w:rsid w:val="00262C81"/>
    <w:rsid w:val="00265672"/>
    <w:rsid w:val="00265F91"/>
    <w:rsid w:val="00270583"/>
    <w:rsid w:val="002857D7"/>
    <w:rsid w:val="00290CC7"/>
    <w:rsid w:val="00294D83"/>
    <w:rsid w:val="00297622"/>
    <w:rsid w:val="00297864"/>
    <w:rsid w:val="002A089C"/>
    <w:rsid w:val="002A0C14"/>
    <w:rsid w:val="002A2AAF"/>
    <w:rsid w:val="002A2E89"/>
    <w:rsid w:val="002A62B6"/>
    <w:rsid w:val="002B41BD"/>
    <w:rsid w:val="002B7DA5"/>
    <w:rsid w:val="002C0489"/>
    <w:rsid w:val="002C0913"/>
    <w:rsid w:val="002C2286"/>
    <w:rsid w:val="002C2CD5"/>
    <w:rsid w:val="002C7B5A"/>
    <w:rsid w:val="002D1641"/>
    <w:rsid w:val="002D1B9C"/>
    <w:rsid w:val="002D2E45"/>
    <w:rsid w:val="002D4C87"/>
    <w:rsid w:val="002D5EC5"/>
    <w:rsid w:val="002D68AF"/>
    <w:rsid w:val="002E0236"/>
    <w:rsid w:val="002E4695"/>
    <w:rsid w:val="002E4844"/>
    <w:rsid w:val="002E7F83"/>
    <w:rsid w:val="002F170A"/>
    <w:rsid w:val="002F5616"/>
    <w:rsid w:val="002F6206"/>
    <w:rsid w:val="002F6B52"/>
    <w:rsid w:val="002F7ECC"/>
    <w:rsid w:val="00301F64"/>
    <w:rsid w:val="0030558B"/>
    <w:rsid w:val="00313E53"/>
    <w:rsid w:val="003209C0"/>
    <w:rsid w:val="003215BB"/>
    <w:rsid w:val="003248FB"/>
    <w:rsid w:val="003255D9"/>
    <w:rsid w:val="0032614E"/>
    <w:rsid w:val="0033330A"/>
    <w:rsid w:val="003334AC"/>
    <w:rsid w:val="00333A5E"/>
    <w:rsid w:val="00335698"/>
    <w:rsid w:val="003377D2"/>
    <w:rsid w:val="0033788A"/>
    <w:rsid w:val="003413C7"/>
    <w:rsid w:val="0034764B"/>
    <w:rsid w:val="00350F53"/>
    <w:rsid w:val="00353546"/>
    <w:rsid w:val="00356249"/>
    <w:rsid w:val="00356F02"/>
    <w:rsid w:val="00361A6E"/>
    <w:rsid w:val="0036223E"/>
    <w:rsid w:val="0036261F"/>
    <w:rsid w:val="00366FD5"/>
    <w:rsid w:val="00370DC0"/>
    <w:rsid w:val="00372F9D"/>
    <w:rsid w:val="0037372F"/>
    <w:rsid w:val="00375DED"/>
    <w:rsid w:val="00375E7B"/>
    <w:rsid w:val="00380593"/>
    <w:rsid w:val="0038206D"/>
    <w:rsid w:val="00382D6E"/>
    <w:rsid w:val="003830A8"/>
    <w:rsid w:val="00385BA2"/>
    <w:rsid w:val="00392658"/>
    <w:rsid w:val="00396FDC"/>
    <w:rsid w:val="00397EC7"/>
    <w:rsid w:val="003A4D0B"/>
    <w:rsid w:val="003A6071"/>
    <w:rsid w:val="003B0248"/>
    <w:rsid w:val="003B147E"/>
    <w:rsid w:val="003B4543"/>
    <w:rsid w:val="003B4F42"/>
    <w:rsid w:val="003C0775"/>
    <w:rsid w:val="003C256E"/>
    <w:rsid w:val="003C5962"/>
    <w:rsid w:val="003D080B"/>
    <w:rsid w:val="003D232F"/>
    <w:rsid w:val="003D2382"/>
    <w:rsid w:val="003D2938"/>
    <w:rsid w:val="003D4E49"/>
    <w:rsid w:val="003D52EA"/>
    <w:rsid w:val="003E237D"/>
    <w:rsid w:val="003E2852"/>
    <w:rsid w:val="003E2B9F"/>
    <w:rsid w:val="003E6277"/>
    <w:rsid w:val="003F0042"/>
    <w:rsid w:val="003F1109"/>
    <w:rsid w:val="003F2605"/>
    <w:rsid w:val="003F54C6"/>
    <w:rsid w:val="003F558D"/>
    <w:rsid w:val="003F6CE4"/>
    <w:rsid w:val="003F7550"/>
    <w:rsid w:val="00407DF5"/>
    <w:rsid w:val="00412227"/>
    <w:rsid w:val="00413E1E"/>
    <w:rsid w:val="0042030A"/>
    <w:rsid w:val="00420B20"/>
    <w:rsid w:val="00420D64"/>
    <w:rsid w:val="00427D80"/>
    <w:rsid w:val="00431C62"/>
    <w:rsid w:val="00435CDC"/>
    <w:rsid w:val="004417E1"/>
    <w:rsid w:val="00441D7D"/>
    <w:rsid w:val="00442456"/>
    <w:rsid w:val="00443F8F"/>
    <w:rsid w:val="00444C81"/>
    <w:rsid w:val="004463D7"/>
    <w:rsid w:val="00451FE0"/>
    <w:rsid w:val="0045291A"/>
    <w:rsid w:val="00453942"/>
    <w:rsid w:val="00455158"/>
    <w:rsid w:val="00457684"/>
    <w:rsid w:val="0046002F"/>
    <w:rsid w:val="0046787A"/>
    <w:rsid w:val="00482D60"/>
    <w:rsid w:val="0048638B"/>
    <w:rsid w:val="00486901"/>
    <w:rsid w:val="00493CC8"/>
    <w:rsid w:val="0049591B"/>
    <w:rsid w:val="00496425"/>
    <w:rsid w:val="004969AC"/>
    <w:rsid w:val="004A14F9"/>
    <w:rsid w:val="004A35A7"/>
    <w:rsid w:val="004A4AAD"/>
    <w:rsid w:val="004B2112"/>
    <w:rsid w:val="004B2230"/>
    <w:rsid w:val="004B2319"/>
    <w:rsid w:val="004B253B"/>
    <w:rsid w:val="004B2D42"/>
    <w:rsid w:val="004B330F"/>
    <w:rsid w:val="004B41CB"/>
    <w:rsid w:val="004C2883"/>
    <w:rsid w:val="004C4F85"/>
    <w:rsid w:val="004C51FF"/>
    <w:rsid w:val="004D2739"/>
    <w:rsid w:val="004D7E24"/>
    <w:rsid w:val="004E29A8"/>
    <w:rsid w:val="004E52F5"/>
    <w:rsid w:val="004E56FD"/>
    <w:rsid w:val="004F1997"/>
    <w:rsid w:val="004F45DA"/>
    <w:rsid w:val="004F528F"/>
    <w:rsid w:val="004F6594"/>
    <w:rsid w:val="004F7C27"/>
    <w:rsid w:val="00502B23"/>
    <w:rsid w:val="00504C0A"/>
    <w:rsid w:val="005064AB"/>
    <w:rsid w:val="00510437"/>
    <w:rsid w:val="00512021"/>
    <w:rsid w:val="0051232C"/>
    <w:rsid w:val="00512662"/>
    <w:rsid w:val="00512DD6"/>
    <w:rsid w:val="00516B01"/>
    <w:rsid w:val="0052084D"/>
    <w:rsid w:val="00521A5E"/>
    <w:rsid w:val="00532D1F"/>
    <w:rsid w:val="00542BF9"/>
    <w:rsid w:val="00543585"/>
    <w:rsid w:val="005446A4"/>
    <w:rsid w:val="00547107"/>
    <w:rsid w:val="00556728"/>
    <w:rsid w:val="005618D1"/>
    <w:rsid w:val="0056743E"/>
    <w:rsid w:val="005719B8"/>
    <w:rsid w:val="0057417B"/>
    <w:rsid w:val="00582EEC"/>
    <w:rsid w:val="0058537C"/>
    <w:rsid w:val="00586F35"/>
    <w:rsid w:val="00590492"/>
    <w:rsid w:val="00592960"/>
    <w:rsid w:val="00596EEA"/>
    <w:rsid w:val="005A48DF"/>
    <w:rsid w:val="005A4B97"/>
    <w:rsid w:val="005A7D50"/>
    <w:rsid w:val="005B4AEF"/>
    <w:rsid w:val="005B67D4"/>
    <w:rsid w:val="005B7A5C"/>
    <w:rsid w:val="005C0A89"/>
    <w:rsid w:val="005C0C89"/>
    <w:rsid w:val="005C11E5"/>
    <w:rsid w:val="005C55E8"/>
    <w:rsid w:val="005D427C"/>
    <w:rsid w:val="005D7811"/>
    <w:rsid w:val="005E4A35"/>
    <w:rsid w:val="005E751A"/>
    <w:rsid w:val="005F1B2D"/>
    <w:rsid w:val="005F26A7"/>
    <w:rsid w:val="005F626B"/>
    <w:rsid w:val="006021ED"/>
    <w:rsid w:val="0060222D"/>
    <w:rsid w:val="00602493"/>
    <w:rsid w:val="00603A03"/>
    <w:rsid w:val="00607342"/>
    <w:rsid w:val="006127A3"/>
    <w:rsid w:val="00615A16"/>
    <w:rsid w:val="00622A0D"/>
    <w:rsid w:val="00624AE9"/>
    <w:rsid w:val="006308AA"/>
    <w:rsid w:val="0065262D"/>
    <w:rsid w:val="00665AC5"/>
    <w:rsid w:val="006673B4"/>
    <w:rsid w:val="00673B7D"/>
    <w:rsid w:val="00673D71"/>
    <w:rsid w:val="00677982"/>
    <w:rsid w:val="00677BEB"/>
    <w:rsid w:val="00686CEC"/>
    <w:rsid w:val="00691A49"/>
    <w:rsid w:val="00691E2D"/>
    <w:rsid w:val="006958E2"/>
    <w:rsid w:val="0069612F"/>
    <w:rsid w:val="006A12AE"/>
    <w:rsid w:val="006A2FD0"/>
    <w:rsid w:val="006A7E95"/>
    <w:rsid w:val="006C768D"/>
    <w:rsid w:val="006D5188"/>
    <w:rsid w:val="006D56BF"/>
    <w:rsid w:val="006E6B0B"/>
    <w:rsid w:val="006E728C"/>
    <w:rsid w:val="006E79FE"/>
    <w:rsid w:val="006F0541"/>
    <w:rsid w:val="006F0939"/>
    <w:rsid w:val="006F4795"/>
    <w:rsid w:val="006F4DF1"/>
    <w:rsid w:val="006F5E00"/>
    <w:rsid w:val="007104E4"/>
    <w:rsid w:val="0071171F"/>
    <w:rsid w:val="00717AB0"/>
    <w:rsid w:val="0072314C"/>
    <w:rsid w:val="00723202"/>
    <w:rsid w:val="007276FC"/>
    <w:rsid w:val="00732440"/>
    <w:rsid w:val="007339F7"/>
    <w:rsid w:val="007344E0"/>
    <w:rsid w:val="0073737A"/>
    <w:rsid w:val="0074375B"/>
    <w:rsid w:val="00752557"/>
    <w:rsid w:val="0075275D"/>
    <w:rsid w:val="00757355"/>
    <w:rsid w:val="0076356B"/>
    <w:rsid w:val="00763BD9"/>
    <w:rsid w:val="007651E8"/>
    <w:rsid w:val="007666D0"/>
    <w:rsid w:val="00766CD3"/>
    <w:rsid w:val="00775C99"/>
    <w:rsid w:val="0077770D"/>
    <w:rsid w:val="0078092C"/>
    <w:rsid w:val="00783872"/>
    <w:rsid w:val="0078496E"/>
    <w:rsid w:val="00793393"/>
    <w:rsid w:val="00797DDD"/>
    <w:rsid w:val="00797EB6"/>
    <w:rsid w:val="007A5A18"/>
    <w:rsid w:val="007A6497"/>
    <w:rsid w:val="007B7792"/>
    <w:rsid w:val="007C30AF"/>
    <w:rsid w:val="007C6EDA"/>
    <w:rsid w:val="007C6FCA"/>
    <w:rsid w:val="007D05C0"/>
    <w:rsid w:val="007D139F"/>
    <w:rsid w:val="007D31D6"/>
    <w:rsid w:val="007D39EB"/>
    <w:rsid w:val="007E023F"/>
    <w:rsid w:val="007E7D28"/>
    <w:rsid w:val="007F1DC5"/>
    <w:rsid w:val="00800250"/>
    <w:rsid w:val="00802D6E"/>
    <w:rsid w:val="00806A44"/>
    <w:rsid w:val="00810FE2"/>
    <w:rsid w:val="0081251C"/>
    <w:rsid w:val="00813A2C"/>
    <w:rsid w:val="00814268"/>
    <w:rsid w:val="0081689A"/>
    <w:rsid w:val="00824355"/>
    <w:rsid w:val="00825163"/>
    <w:rsid w:val="00826A60"/>
    <w:rsid w:val="0083017D"/>
    <w:rsid w:val="00831C7D"/>
    <w:rsid w:val="00836C0D"/>
    <w:rsid w:val="0083743F"/>
    <w:rsid w:val="00837DF8"/>
    <w:rsid w:val="008470A9"/>
    <w:rsid w:val="008478E7"/>
    <w:rsid w:val="00855234"/>
    <w:rsid w:val="00855F50"/>
    <w:rsid w:val="00871A6F"/>
    <w:rsid w:val="0087224F"/>
    <w:rsid w:val="00877BDA"/>
    <w:rsid w:val="00877FDD"/>
    <w:rsid w:val="00881C6A"/>
    <w:rsid w:val="00892A42"/>
    <w:rsid w:val="0089396D"/>
    <w:rsid w:val="00894241"/>
    <w:rsid w:val="008A1FDC"/>
    <w:rsid w:val="008A22C4"/>
    <w:rsid w:val="008A3360"/>
    <w:rsid w:val="008A6158"/>
    <w:rsid w:val="008B0E4B"/>
    <w:rsid w:val="008C5727"/>
    <w:rsid w:val="008C7F35"/>
    <w:rsid w:val="008D22CF"/>
    <w:rsid w:val="008E276F"/>
    <w:rsid w:val="008E5073"/>
    <w:rsid w:val="008F0F38"/>
    <w:rsid w:val="0090341D"/>
    <w:rsid w:val="00907920"/>
    <w:rsid w:val="00911AB0"/>
    <w:rsid w:val="00912104"/>
    <w:rsid w:val="00913626"/>
    <w:rsid w:val="0091377D"/>
    <w:rsid w:val="0091543C"/>
    <w:rsid w:val="00916322"/>
    <w:rsid w:val="00916945"/>
    <w:rsid w:val="00940E10"/>
    <w:rsid w:val="00942DEE"/>
    <w:rsid w:val="00946922"/>
    <w:rsid w:val="009534C2"/>
    <w:rsid w:val="00955CB8"/>
    <w:rsid w:val="00960110"/>
    <w:rsid w:val="00964A3E"/>
    <w:rsid w:val="009658B7"/>
    <w:rsid w:val="0096652D"/>
    <w:rsid w:val="00970430"/>
    <w:rsid w:val="009721B0"/>
    <w:rsid w:val="00973C61"/>
    <w:rsid w:val="00973ECD"/>
    <w:rsid w:val="009834E7"/>
    <w:rsid w:val="00983658"/>
    <w:rsid w:val="00986DCD"/>
    <w:rsid w:val="0099274B"/>
    <w:rsid w:val="00997328"/>
    <w:rsid w:val="009A09AC"/>
    <w:rsid w:val="009A0E54"/>
    <w:rsid w:val="009A2860"/>
    <w:rsid w:val="009A2D75"/>
    <w:rsid w:val="009A39FC"/>
    <w:rsid w:val="009B00EF"/>
    <w:rsid w:val="009B623F"/>
    <w:rsid w:val="009B681F"/>
    <w:rsid w:val="009C3076"/>
    <w:rsid w:val="009C4FF6"/>
    <w:rsid w:val="009D09D0"/>
    <w:rsid w:val="009D124C"/>
    <w:rsid w:val="009D22CB"/>
    <w:rsid w:val="009D63C3"/>
    <w:rsid w:val="009D7E93"/>
    <w:rsid w:val="009E2D3A"/>
    <w:rsid w:val="009E4D32"/>
    <w:rsid w:val="009E4DE5"/>
    <w:rsid w:val="009E5D8D"/>
    <w:rsid w:val="009F0438"/>
    <w:rsid w:val="00A00E11"/>
    <w:rsid w:val="00A0166A"/>
    <w:rsid w:val="00A03B4F"/>
    <w:rsid w:val="00A169E2"/>
    <w:rsid w:val="00A24555"/>
    <w:rsid w:val="00A25108"/>
    <w:rsid w:val="00A31461"/>
    <w:rsid w:val="00A317BF"/>
    <w:rsid w:val="00A3627A"/>
    <w:rsid w:val="00A37366"/>
    <w:rsid w:val="00A42DA7"/>
    <w:rsid w:val="00A47913"/>
    <w:rsid w:val="00A51170"/>
    <w:rsid w:val="00A53345"/>
    <w:rsid w:val="00A53A4E"/>
    <w:rsid w:val="00A56100"/>
    <w:rsid w:val="00A5797C"/>
    <w:rsid w:val="00A62485"/>
    <w:rsid w:val="00A64725"/>
    <w:rsid w:val="00A64ADA"/>
    <w:rsid w:val="00A7202D"/>
    <w:rsid w:val="00A75592"/>
    <w:rsid w:val="00A7582E"/>
    <w:rsid w:val="00A75AE3"/>
    <w:rsid w:val="00A76B1B"/>
    <w:rsid w:val="00A816C3"/>
    <w:rsid w:val="00A85328"/>
    <w:rsid w:val="00A85FF9"/>
    <w:rsid w:val="00A86390"/>
    <w:rsid w:val="00A95E8E"/>
    <w:rsid w:val="00A97359"/>
    <w:rsid w:val="00AA2BC7"/>
    <w:rsid w:val="00AB1B35"/>
    <w:rsid w:val="00AB1BFD"/>
    <w:rsid w:val="00AB276C"/>
    <w:rsid w:val="00AB2D1E"/>
    <w:rsid w:val="00AB2E6B"/>
    <w:rsid w:val="00AB317C"/>
    <w:rsid w:val="00AB3796"/>
    <w:rsid w:val="00AB638E"/>
    <w:rsid w:val="00AB63DB"/>
    <w:rsid w:val="00AB7EAC"/>
    <w:rsid w:val="00AC061B"/>
    <w:rsid w:val="00AC0DE0"/>
    <w:rsid w:val="00AC226D"/>
    <w:rsid w:val="00AC3D86"/>
    <w:rsid w:val="00AD0D6C"/>
    <w:rsid w:val="00AD1EF0"/>
    <w:rsid w:val="00AD23C3"/>
    <w:rsid w:val="00AD518D"/>
    <w:rsid w:val="00AD5B2D"/>
    <w:rsid w:val="00AD7E7B"/>
    <w:rsid w:val="00AE3D55"/>
    <w:rsid w:val="00AE412C"/>
    <w:rsid w:val="00AE6D30"/>
    <w:rsid w:val="00AF2C8F"/>
    <w:rsid w:val="00AF540C"/>
    <w:rsid w:val="00B07DD4"/>
    <w:rsid w:val="00B12F9F"/>
    <w:rsid w:val="00B1407C"/>
    <w:rsid w:val="00B14C99"/>
    <w:rsid w:val="00B226BF"/>
    <w:rsid w:val="00B22E3E"/>
    <w:rsid w:val="00B24924"/>
    <w:rsid w:val="00B2736C"/>
    <w:rsid w:val="00B353B4"/>
    <w:rsid w:val="00B355EE"/>
    <w:rsid w:val="00B430E2"/>
    <w:rsid w:val="00B43285"/>
    <w:rsid w:val="00B43684"/>
    <w:rsid w:val="00B44FD7"/>
    <w:rsid w:val="00B511A2"/>
    <w:rsid w:val="00B53BBA"/>
    <w:rsid w:val="00B57662"/>
    <w:rsid w:val="00B57A80"/>
    <w:rsid w:val="00B600FC"/>
    <w:rsid w:val="00B60630"/>
    <w:rsid w:val="00B618A6"/>
    <w:rsid w:val="00B61C2B"/>
    <w:rsid w:val="00B62C90"/>
    <w:rsid w:val="00B649C5"/>
    <w:rsid w:val="00B64ED3"/>
    <w:rsid w:val="00B660E9"/>
    <w:rsid w:val="00B75A2E"/>
    <w:rsid w:val="00B84C58"/>
    <w:rsid w:val="00B85665"/>
    <w:rsid w:val="00B876A7"/>
    <w:rsid w:val="00B901FD"/>
    <w:rsid w:val="00B93263"/>
    <w:rsid w:val="00B96083"/>
    <w:rsid w:val="00BA09AD"/>
    <w:rsid w:val="00BA4B18"/>
    <w:rsid w:val="00BB1EF4"/>
    <w:rsid w:val="00BB21D3"/>
    <w:rsid w:val="00BB26E1"/>
    <w:rsid w:val="00BB2D6C"/>
    <w:rsid w:val="00BB377E"/>
    <w:rsid w:val="00BC27E1"/>
    <w:rsid w:val="00BC63FA"/>
    <w:rsid w:val="00BD2E67"/>
    <w:rsid w:val="00BD337E"/>
    <w:rsid w:val="00BD3A02"/>
    <w:rsid w:val="00BD7583"/>
    <w:rsid w:val="00BD76BD"/>
    <w:rsid w:val="00BE3512"/>
    <w:rsid w:val="00BE46AA"/>
    <w:rsid w:val="00BF066D"/>
    <w:rsid w:val="00BF278D"/>
    <w:rsid w:val="00C10827"/>
    <w:rsid w:val="00C1385F"/>
    <w:rsid w:val="00C17A06"/>
    <w:rsid w:val="00C30067"/>
    <w:rsid w:val="00C37873"/>
    <w:rsid w:val="00C40A96"/>
    <w:rsid w:val="00C46CC5"/>
    <w:rsid w:val="00C50E2A"/>
    <w:rsid w:val="00C51723"/>
    <w:rsid w:val="00C54FD5"/>
    <w:rsid w:val="00C55CE2"/>
    <w:rsid w:val="00C56EB3"/>
    <w:rsid w:val="00C659A9"/>
    <w:rsid w:val="00C65C62"/>
    <w:rsid w:val="00C67962"/>
    <w:rsid w:val="00C70D35"/>
    <w:rsid w:val="00C70FA3"/>
    <w:rsid w:val="00C943E7"/>
    <w:rsid w:val="00C96487"/>
    <w:rsid w:val="00C97350"/>
    <w:rsid w:val="00CA7144"/>
    <w:rsid w:val="00CC08F1"/>
    <w:rsid w:val="00CC3DC8"/>
    <w:rsid w:val="00CC6400"/>
    <w:rsid w:val="00CD6BA8"/>
    <w:rsid w:val="00CD6E15"/>
    <w:rsid w:val="00CD711E"/>
    <w:rsid w:val="00CF0E6B"/>
    <w:rsid w:val="00CF13D1"/>
    <w:rsid w:val="00CF2351"/>
    <w:rsid w:val="00CF3088"/>
    <w:rsid w:val="00CF33CC"/>
    <w:rsid w:val="00CF377A"/>
    <w:rsid w:val="00CF382D"/>
    <w:rsid w:val="00CF5266"/>
    <w:rsid w:val="00D179AD"/>
    <w:rsid w:val="00D17BAE"/>
    <w:rsid w:val="00D24E58"/>
    <w:rsid w:val="00D25452"/>
    <w:rsid w:val="00D255F8"/>
    <w:rsid w:val="00D26282"/>
    <w:rsid w:val="00D26D88"/>
    <w:rsid w:val="00D2718E"/>
    <w:rsid w:val="00D35698"/>
    <w:rsid w:val="00D3718F"/>
    <w:rsid w:val="00D44D46"/>
    <w:rsid w:val="00D46C2F"/>
    <w:rsid w:val="00D532E1"/>
    <w:rsid w:val="00D54E66"/>
    <w:rsid w:val="00D63F9A"/>
    <w:rsid w:val="00D73700"/>
    <w:rsid w:val="00D74D74"/>
    <w:rsid w:val="00D7519C"/>
    <w:rsid w:val="00D75D51"/>
    <w:rsid w:val="00D77405"/>
    <w:rsid w:val="00D80DC0"/>
    <w:rsid w:val="00D84F51"/>
    <w:rsid w:val="00D91519"/>
    <w:rsid w:val="00D92917"/>
    <w:rsid w:val="00D95D9D"/>
    <w:rsid w:val="00DA4684"/>
    <w:rsid w:val="00DB2A3D"/>
    <w:rsid w:val="00DB3427"/>
    <w:rsid w:val="00DB4619"/>
    <w:rsid w:val="00DC0C4F"/>
    <w:rsid w:val="00DC1AEE"/>
    <w:rsid w:val="00DC33D1"/>
    <w:rsid w:val="00DC49E2"/>
    <w:rsid w:val="00DC6894"/>
    <w:rsid w:val="00DD14E9"/>
    <w:rsid w:val="00DD4520"/>
    <w:rsid w:val="00DD6D67"/>
    <w:rsid w:val="00DE14FC"/>
    <w:rsid w:val="00DE27C1"/>
    <w:rsid w:val="00DF0A29"/>
    <w:rsid w:val="00DF3E8E"/>
    <w:rsid w:val="00DF6E6F"/>
    <w:rsid w:val="00DF77DC"/>
    <w:rsid w:val="00DF7D05"/>
    <w:rsid w:val="00E07980"/>
    <w:rsid w:val="00E12527"/>
    <w:rsid w:val="00E16B88"/>
    <w:rsid w:val="00E17597"/>
    <w:rsid w:val="00E20D25"/>
    <w:rsid w:val="00E21FE0"/>
    <w:rsid w:val="00E26DAA"/>
    <w:rsid w:val="00E36C6A"/>
    <w:rsid w:val="00E40276"/>
    <w:rsid w:val="00E41AAF"/>
    <w:rsid w:val="00E42927"/>
    <w:rsid w:val="00E4388A"/>
    <w:rsid w:val="00E43AB9"/>
    <w:rsid w:val="00E47290"/>
    <w:rsid w:val="00E50834"/>
    <w:rsid w:val="00E63E79"/>
    <w:rsid w:val="00E70FF0"/>
    <w:rsid w:val="00E73A82"/>
    <w:rsid w:val="00E73C52"/>
    <w:rsid w:val="00E752BE"/>
    <w:rsid w:val="00E77C4F"/>
    <w:rsid w:val="00E85F8A"/>
    <w:rsid w:val="00E939C9"/>
    <w:rsid w:val="00E93FAB"/>
    <w:rsid w:val="00E95F4A"/>
    <w:rsid w:val="00E96BEA"/>
    <w:rsid w:val="00EA7C45"/>
    <w:rsid w:val="00EA7D74"/>
    <w:rsid w:val="00EB2F75"/>
    <w:rsid w:val="00EC41F6"/>
    <w:rsid w:val="00EC44FF"/>
    <w:rsid w:val="00EC550E"/>
    <w:rsid w:val="00ED4AC2"/>
    <w:rsid w:val="00ED79E2"/>
    <w:rsid w:val="00EE263D"/>
    <w:rsid w:val="00EE2BD1"/>
    <w:rsid w:val="00EF16BF"/>
    <w:rsid w:val="00EF304B"/>
    <w:rsid w:val="00EF473F"/>
    <w:rsid w:val="00F07441"/>
    <w:rsid w:val="00F11808"/>
    <w:rsid w:val="00F140C9"/>
    <w:rsid w:val="00F2379D"/>
    <w:rsid w:val="00F26F51"/>
    <w:rsid w:val="00F32E46"/>
    <w:rsid w:val="00F3397E"/>
    <w:rsid w:val="00F413B1"/>
    <w:rsid w:val="00F4206A"/>
    <w:rsid w:val="00F43B13"/>
    <w:rsid w:val="00F453CB"/>
    <w:rsid w:val="00F46477"/>
    <w:rsid w:val="00F46B38"/>
    <w:rsid w:val="00F56891"/>
    <w:rsid w:val="00F66FE7"/>
    <w:rsid w:val="00F72A7A"/>
    <w:rsid w:val="00F777BF"/>
    <w:rsid w:val="00F92D84"/>
    <w:rsid w:val="00FA3B3B"/>
    <w:rsid w:val="00FA53E0"/>
    <w:rsid w:val="00FA5DBB"/>
    <w:rsid w:val="00FA6407"/>
    <w:rsid w:val="00FB28EE"/>
    <w:rsid w:val="00FB3848"/>
    <w:rsid w:val="00FB4991"/>
    <w:rsid w:val="00FB5954"/>
    <w:rsid w:val="00FC0E83"/>
    <w:rsid w:val="00FC51A3"/>
    <w:rsid w:val="00FD08D9"/>
    <w:rsid w:val="00FD08E6"/>
    <w:rsid w:val="00FD3E38"/>
    <w:rsid w:val="00FD3EE0"/>
    <w:rsid w:val="00FD61BD"/>
    <w:rsid w:val="00FE1412"/>
    <w:rsid w:val="00FE147F"/>
    <w:rsid w:val="00FE2E76"/>
    <w:rsid w:val="00FE4720"/>
    <w:rsid w:val="00FE732F"/>
    <w:rsid w:val="00FF35E5"/>
    <w:rsid w:val="00FF3C18"/>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79D"/>
  <w15:docId w15:val="{63D7E41B-2636-48CA-BB79-DAF4C60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DEE"/>
  </w:style>
  <w:style w:type="paragraph" w:styleId="1">
    <w:name w:val="heading 1"/>
    <w:basedOn w:val="a"/>
    <w:next w:val="a"/>
    <w:link w:val="10"/>
    <w:qFormat/>
    <w:pPr>
      <w:keepNext/>
      <w:spacing w:after="0" w:line="240" w:lineRule="auto"/>
      <w:jc w:val="center"/>
      <w:outlineLvl w:val="0"/>
    </w:pPr>
    <w:rPr>
      <w:rFonts w:ascii="Tahoma" w:eastAsia="Times New Roman" w:hAnsi="Tahoma" w:cs="Times New Roman"/>
      <w:b/>
      <w:sz w:val="24"/>
      <w:szCs w:val="20"/>
      <w:lang w:eastAsia="bg-BG"/>
    </w:rPr>
  </w:style>
  <w:style w:type="paragraph" w:styleId="2">
    <w:name w:val="heading 2"/>
    <w:basedOn w:val="a"/>
    <w:next w:val="a"/>
    <w:link w:val="20"/>
    <w:qFormat/>
    <w:pPr>
      <w:keepNext/>
      <w:spacing w:after="0" w:line="240" w:lineRule="auto"/>
      <w:jc w:val="center"/>
      <w:outlineLvl w:val="1"/>
    </w:pPr>
    <w:rPr>
      <w:rFonts w:ascii="TimokU" w:eastAsia="Times New Roman" w:hAnsi="TimokU" w:cs="Times New Roman"/>
      <w:b/>
      <w:szCs w:val="20"/>
      <w:lang w:eastAsia="bg-BG"/>
    </w:rPr>
  </w:style>
  <w:style w:type="paragraph" w:styleId="3">
    <w:name w:val="heading 3"/>
    <w:basedOn w:val="a"/>
    <w:next w:val="a"/>
    <w:link w:val="30"/>
    <w:qFormat/>
    <w:pPr>
      <w:keepNext/>
      <w:spacing w:after="0" w:line="240" w:lineRule="auto"/>
      <w:jc w:val="both"/>
      <w:outlineLvl w:val="2"/>
    </w:pPr>
    <w:rPr>
      <w:rFonts w:ascii="TimokU" w:eastAsia="Times New Roman" w:hAnsi="TimokU" w:cs="Times New Roman"/>
      <w:b/>
      <w:szCs w:val="20"/>
      <w:lang w:eastAsia="bg-BG"/>
    </w:rPr>
  </w:style>
  <w:style w:type="paragraph" w:styleId="6">
    <w:name w:val="heading 6"/>
    <w:basedOn w:val="a"/>
    <w:next w:val="a"/>
    <w:link w:val="60"/>
    <w:qFormat/>
    <w:pPr>
      <w:keepNext/>
      <w:spacing w:after="0" w:line="240" w:lineRule="auto"/>
      <w:ind w:left="360"/>
      <w:jc w:val="center"/>
      <w:outlineLvl w:val="5"/>
    </w:pPr>
    <w:rPr>
      <w:rFonts w:ascii="TimokU" w:eastAsia="Times New Roman" w:hAnsi="TimokU" w:cs="Times New Roman"/>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Pr>
      <w:rFonts w:ascii="Tahoma" w:eastAsia="Times New Roman" w:hAnsi="Tahoma" w:cs="Times New Roman"/>
      <w:b/>
      <w:sz w:val="24"/>
      <w:szCs w:val="20"/>
      <w:lang w:eastAsia="bg-BG"/>
    </w:rPr>
  </w:style>
  <w:style w:type="character" w:customStyle="1" w:styleId="20">
    <w:name w:val="Заглавие 2 Знак"/>
    <w:basedOn w:val="a0"/>
    <w:link w:val="2"/>
    <w:rPr>
      <w:rFonts w:ascii="TimokU" w:eastAsia="Times New Roman" w:hAnsi="TimokU" w:cs="Times New Roman"/>
      <w:b/>
      <w:szCs w:val="20"/>
      <w:lang w:eastAsia="bg-BG"/>
    </w:rPr>
  </w:style>
  <w:style w:type="character" w:customStyle="1" w:styleId="30">
    <w:name w:val="Заглавие 3 Знак"/>
    <w:basedOn w:val="a0"/>
    <w:link w:val="3"/>
    <w:rPr>
      <w:rFonts w:ascii="TimokU" w:eastAsia="Times New Roman" w:hAnsi="TimokU" w:cs="Times New Roman"/>
      <w:b/>
      <w:szCs w:val="20"/>
      <w:lang w:eastAsia="bg-BG"/>
    </w:rPr>
  </w:style>
  <w:style w:type="character" w:customStyle="1" w:styleId="60">
    <w:name w:val="Заглавие 6 Знак"/>
    <w:basedOn w:val="a0"/>
    <w:link w:val="6"/>
    <w:rPr>
      <w:rFonts w:ascii="TimokU" w:eastAsia="Times New Roman" w:hAnsi="TimokU" w:cs="Times New Roman"/>
      <w:sz w:val="24"/>
      <w:szCs w:val="20"/>
      <w:lang w:eastAsia="bg-BG"/>
    </w:rPr>
  </w:style>
  <w:style w:type="numbering" w:customStyle="1" w:styleId="NoList1">
    <w:name w:val="No List1"/>
    <w:next w:val="a2"/>
  </w:style>
  <w:style w:type="paragraph" w:styleId="a3">
    <w:name w:val="Title"/>
    <w:basedOn w:val="a"/>
    <w:link w:val="a4"/>
    <w:qFormat/>
    <w:pPr>
      <w:spacing w:after="0" w:line="240" w:lineRule="auto"/>
      <w:jc w:val="center"/>
    </w:pPr>
    <w:rPr>
      <w:rFonts w:ascii="Tahoma" w:eastAsia="Times New Roman" w:hAnsi="Tahoma" w:cs="Times New Roman"/>
      <w:b/>
      <w:sz w:val="32"/>
      <w:szCs w:val="20"/>
      <w:lang w:eastAsia="bg-BG"/>
    </w:rPr>
  </w:style>
  <w:style w:type="character" w:customStyle="1" w:styleId="a4">
    <w:name w:val="Заглавие Знак"/>
    <w:basedOn w:val="a0"/>
    <w:link w:val="a3"/>
    <w:rPr>
      <w:rFonts w:ascii="Tahoma" w:eastAsia="Times New Roman" w:hAnsi="Tahoma" w:cs="Times New Roman"/>
      <w:b/>
      <w:sz w:val="32"/>
      <w:szCs w:val="20"/>
      <w:lang w:eastAsia="bg-BG"/>
    </w:rPr>
  </w:style>
  <w:style w:type="paragraph" w:styleId="a5">
    <w:name w:val="Body Text"/>
    <w:basedOn w:val="a"/>
    <w:link w:val="a6"/>
    <w:pPr>
      <w:spacing w:after="0" w:line="240" w:lineRule="auto"/>
      <w:jc w:val="both"/>
    </w:pPr>
    <w:rPr>
      <w:rFonts w:ascii="TimokU" w:eastAsia="Times New Roman" w:hAnsi="TimokU" w:cs="Times New Roman"/>
      <w:sz w:val="26"/>
      <w:szCs w:val="20"/>
      <w:lang w:eastAsia="bg-BG"/>
    </w:rPr>
  </w:style>
  <w:style w:type="character" w:customStyle="1" w:styleId="a6">
    <w:name w:val="Основен текст Знак"/>
    <w:basedOn w:val="a0"/>
    <w:link w:val="a5"/>
    <w:rPr>
      <w:rFonts w:ascii="TimokU" w:eastAsia="Times New Roman" w:hAnsi="TimokU" w:cs="Times New Roman"/>
      <w:sz w:val="26"/>
      <w:szCs w:val="20"/>
      <w:lang w:eastAsia="bg-BG"/>
    </w:rPr>
  </w:style>
  <w:style w:type="paragraph" w:styleId="a7">
    <w:name w:val="Body Text Indent"/>
    <w:basedOn w:val="a"/>
    <w:link w:val="a8"/>
    <w:pPr>
      <w:spacing w:after="0" w:line="240" w:lineRule="auto"/>
      <w:ind w:left="720" w:firstLine="720"/>
      <w:jc w:val="both"/>
    </w:pPr>
    <w:rPr>
      <w:rFonts w:ascii="Tahoma" w:eastAsia="Times New Roman" w:hAnsi="Tahoma" w:cs="Times New Roman"/>
      <w:sz w:val="24"/>
      <w:szCs w:val="20"/>
    </w:rPr>
  </w:style>
  <w:style w:type="character" w:customStyle="1" w:styleId="a8">
    <w:name w:val="Основен текст с отстъп Знак"/>
    <w:basedOn w:val="a0"/>
    <w:link w:val="a7"/>
    <w:rPr>
      <w:rFonts w:ascii="Tahoma" w:eastAsia="Times New Roman" w:hAnsi="Tahoma" w:cs="Times New Roman"/>
      <w:sz w:val="24"/>
      <w:szCs w:val="20"/>
    </w:rPr>
  </w:style>
  <w:style w:type="character" w:styleId="a9">
    <w:name w:val="page number"/>
    <w:basedOn w:val="a0"/>
  </w:style>
  <w:style w:type="paragraph" w:styleId="aa">
    <w:name w:val="footer"/>
    <w:basedOn w:val="a"/>
    <w:link w:val="ab"/>
    <w:uiPriority w:val="99"/>
    <w:pPr>
      <w:tabs>
        <w:tab w:val="center" w:pos="4320"/>
        <w:tab w:val="right" w:pos="8640"/>
      </w:tabs>
      <w:spacing w:after="0" w:line="240" w:lineRule="auto"/>
    </w:pPr>
    <w:rPr>
      <w:rFonts w:ascii="Times New Roman" w:eastAsia="Times New Roman" w:hAnsi="Times New Roman" w:cs="Times New Roman"/>
      <w:sz w:val="20"/>
      <w:szCs w:val="20"/>
      <w:lang w:val="en-US" w:eastAsia="bg-BG"/>
    </w:rPr>
  </w:style>
  <w:style w:type="character" w:customStyle="1" w:styleId="ab">
    <w:name w:val="Долен колонтитул Знак"/>
    <w:basedOn w:val="a0"/>
    <w:link w:val="aa"/>
    <w:uiPriority w:val="99"/>
    <w:rPr>
      <w:rFonts w:ascii="Times New Roman" w:eastAsia="Times New Roman" w:hAnsi="Times New Roman" w:cs="Times New Roman"/>
      <w:sz w:val="20"/>
      <w:szCs w:val="20"/>
      <w:lang w:val="en-US" w:eastAsia="bg-BG"/>
    </w:rPr>
  </w:style>
  <w:style w:type="paragraph" w:customStyle="1" w:styleId="ac">
    <w:name w:val="Стил"/>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d">
    <w:name w:val="header"/>
    <w:basedOn w:val="a"/>
    <w:link w:val="ae"/>
    <w:pPr>
      <w:tabs>
        <w:tab w:val="center" w:pos="4703"/>
        <w:tab w:val="right" w:pos="9406"/>
      </w:tabs>
      <w:spacing w:after="0" w:line="240" w:lineRule="auto"/>
    </w:pPr>
    <w:rPr>
      <w:rFonts w:ascii="Times New Roman" w:eastAsia="Times New Roman" w:hAnsi="Times New Roman" w:cs="Times New Roman"/>
      <w:sz w:val="20"/>
      <w:szCs w:val="20"/>
      <w:lang w:eastAsia="bg-BG"/>
    </w:rPr>
  </w:style>
  <w:style w:type="character" w:customStyle="1" w:styleId="ae">
    <w:name w:val="Горен колонтитул Знак"/>
    <w:basedOn w:val="a0"/>
    <w:link w:val="ad"/>
    <w:rPr>
      <w:rFonts w:ascii="Times New Roman" w:eastAsia="Times New Roman" w:hAnsi="Times New Roman" w:cs="Times New Roman"/>
      <w:sz w:val="20"/>
      <w:szCs w:val="20"/>
      <w:lang w:eastAsia="bg-BG"/>
    </w:rPr>
  </w:style>
  <w:style w:type="paragraph" w:customStyle="1" w:styleId="af">
    <w:name w:val="Îáèêí. ïàðàãðàô"/>
    <w:basedOn w:val="a"/>
    <w:pPr>
      <w:spacing w:before="120" w:after="0" w:line="360" w:lineRule="auto"/>
      <w:ind w:firstLine="720"/>
      <w:jc w:val="both"/>
    </w:pPr>
    <w:rPr>
      <w:rFonts w:ascii="Times New Roman" w:eastAsia="Times New Roman" w:hAnsi="Times New Roman" w:cs="Times New Roman"/>
      <w:sz w:val="24"/>
      <w:szCs w:val="20"/>
    </w:rPr>
  </w:style>
  <w:style w:type="paragraph" w:styleId="21">
    <w:name w:val="Body Text 2"/>
    <w:basedOn w:val="a"/>
    <w:link w:val="22"/>
    <w:pPr>
      <w:spacing w:after="120" w:line="480" w:lineRule="auto"/>
    </w:pPr>
    <w:rPr>
      <w:rFonts w:ascii="Times New Roman" w:eastAsia="Times New Roman" w:hAnsi="Times New Roman" w:cs="Times New Roman"/>
      <w:sz w:val="20"/>
      <w:szCs w:val="20"/>
      <w:lang w:val="en-US" w:eastAsia="bg-BG"/>
    </w:rPr>
  </w:style>
  <w:style w:type="character" w:customStyle="1" w:styleId="22">
    <w:name w:val="Основен текст 2 Знак"/>
    <w:basedOn w:val="a0"/>
    <w:link w:val="21"/>
    <w:rPr>
      <w:rFonts w:ascii="Times New Roman" w:eastAsia="Times New Roman" w:hAnsi="Times New Roman" w:cs="Times New Roman"/>
      <w:sz w:val="20"/>
      <w:szCs w:val="20"/>
      <w:lang w:val="en-US" w:eastAsia="bg-BG"/>
    </w:rPr>
  </w:style>
  <w:style w:type="paragraph" w:styleId="31">
    <w:name w:val="Body Text Indent 3"/>
    <w:basedOn w:val="a"/>
    <w:link w:val="32"/>
    <w:pPr>
      <w:autoSpaceDE w:val="0"/>
      <w:autoSpaceDN w:val="0"/>
      <w:spacing w:before="120" w:after="0" w:line="240" w:lineRule="auto"/>
      <w:ind w:firstLine="748"/>
      <w:jc w:val="both"/>
    </w:pPr>
    <w:rPr>
      <w:rFonts w:ascii="Times New Roman" w:eastAsia="Times New Roman" w:hAnsi="Times New Roman" w:cs="Times New Roman"/>
      <w:sz w:val="24"/>
      <w:szCs w:val="24"/>
      <w:lang w:eastAsia="bg-BG"/>
    </w:rPr>
  </w:style>
  <w:style w:type="character" w:customStyle="1" w:styleId="32">
    <w:name w:val="Основен текст с отстъп 3 Знак"/>
    <w:basedOn w:val="a0"/>
    <w:link w:val="31"/>
    <w:rPr>
      <w:rFonts w:ascii="Times New Roman" w:eastAsia="Times New Roman" w:hAnsi="Times New Roman" w:cs="Times New Roman"/>
      <w:sz w:val="24"/>
      <w:szCs w:val="24"/>
      <w:lang w:eastAsia="bg-BG"/>
    </w:rPr>
  </w:style>
  <w:style w:type="paragraph" w:styleId="23">
    <w:name w:val="Body Text Indent 2"/>
    <w:basedOn w:val="a"/>
    <w:link w:val="24"/>
    <w:pPr>
      <w:spacing w:after="120" w:line="480" w:lineRule="auto"/>
      <w:ind w:left="283"/>
    </w:pPr>
    <w:rPr>
      <w:rFonts w:ascii="Times New Roman" w:eastAsia="Times New Roman" w:hAnsi="Times New Roman" w:cs="Times New Roman"/>
      <w:sz w:val="20"/>
      <w:szCs w:val="20"/>
      <w:lang w:val="en-US" w:eastAsia="bg-BG"/>
    </w:rPr>
  </w:style>
  <w:style w:type="character" w:customStyle="1" w:styleId="24">
    <w:name w:val="Основен текст с отстъп 2 Знак"/>
    <w:basedOn w:val="a0"/>
    <w:link w:val="23"/>
    <w:rPr>
      <w:rFonts w:ascii="Times New Roman" w:eastAsia="Times New Roman" w:hAnsi="Times New Roman" w:cs="Times New Roman"/>
      <w:sz w:val="20"/>
      <w:szCs w:val="20"/>
      <w:lang w:val="en-US" w:eastAsia="bg-BG"/>
    </w:rPr>
  </w:style>
  <w:style w:type="paragraph" w:customStyle="1" w:styleId="CharCharCharChar">
    <w:name w:val="Char Char Char Char"/>
    <w:basedOn w:val="a"/>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
    <w:name w:val="Styl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af0">
    <w:name w:val="annotation reference"/>
    <w:rPr>
      <w:sz w:val="16"/>
      <w:szCs w:val="16"/>
    </w:rPr>
  </w:style>
  <w:style w:type="paragraph" w:styleId="af1">
    <w:name w:val="annotation text"/>
    <w:basedOn w:val="a"/>
    <w:link w:val="af2"/>
    <w:pPr>
      <w:spacing w:after="0" w:line="240" w:lineRule="auto"/>
    </w:pPr>
    <w:rPr>
      <w:rFonts w:ascii="Times New Roman" w:eastAsia="Times New Roman" w:hAnsi="Times New Roman" w:cs="Times New Roman"/>
      <w:sz w:val="20"/>
      <w:szCs w:val="20"/>
      <w:lang w:val="en-US" w:eastAsia="bg-BG"/>
    </w:rPr>
  </w:style>
  <w:style w:type="character" w:customStyle="1" w:styleId="af2">
    <w:name w:val="Текст на коментар Знак"/>
    <w:basedOn w:val="a0"/>
    <w:link w:val="af1"/>
    <w:rPr>
      <w:rFonts w:ascii="Times New Roman" w:eastAsia="Times New Roman" w:hAnsi="Times New Roman" w:cs="Times New Roman"/>
      <w:sz w:val="20"/>
      <w:szCs w:val="20"/>
      <w:lang w:val="en-US" w:eastAsia="bg-BG"/>
    </w:rPr>
  </w:style>
  <w:style w:type="paragraph" w:styleId="af3">
    <w:name w:val="annotation subject"/>
    <w:basedOn w:val="af1"/>
    <w:next w:val="af1"/>
    <w:link w:val="af4"/>
    <w:rPr>
      <w:b/>
      <w:bCs/>
    </w:rPr>
  </w:style>
  <w:style w:type="character" w:customStyle="1" w:styleId="af4">
    <w:name w:val="Предмет на коментар Знак"/>
    <w:basedOn w:val="af2"/>
    <w:link w:val="af3"/>
    <w:rPr>
      <w:rFonts w:ascii="Times New Roman" w:eastAsia="Times New Roman" w:hAnsi="Times New Roman" w:cs="Times New Roman"/>
      <w:b/>
      <w:bCs/>
      <w:sz w:val="20"/>
      <w:szCs w:val="20"/>
      <w:lang w:val="en-US" w:eastAsia="bg-BG"/>
    </w:rPr>
  </w:style>
  <w:style w:type="paragraph" w:styleId="af5">
    <w:name w:val="Balloon Text"/>
    <w:basedOn w:val="a"/>
    <w:link w:val="af6"/>
    <w:pPr>
      <w:spacing w:after="0" w:line="240" w:lineRule="auto"/>
    </w:pPr>
    <w:rPr>
      <w:rFonts w:ascii="Tahoma" w:eastAsia="Times New Roman" w:hAnsi="Tahoma" w:cs="Tahoma"/>
      <w:sz w:val="16"/>
      <w:szCs w:val="16"/>
      <w:lang w:val="en-US" w:eastAsia="bg-BG"/>
    </w:rPr>
  </w:style>
  <w:style w:type="character" w:customStyle="1" w:styleId="af6">
    <w:name w:val="Изнесен текст Знак"/>
    <w:basedOn w:val="a0"/>
    <w:link w:val="af5"/>
    <w:rPr>
      <w:rFonts w:ascii="Tahoma" w:eastAsia="Times New Roman" w:hAnsi="Tahoma" w:cs="Tahoma"/>
      <w:sz w:val="16"/>
      <w:szCs w:val="16"/>
      <w:lang w:val="en-US" w:eastAsia="bg-BG"/>
    </w:rPr>
  </w:style>
  <w:style w:type="paragraph" w:customStyle="1" w:styleId="Heading2Arial">
    <w:name w:val="Heading 2 + Arial"/>
    <w:basedOn w:val="a"/>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styleId="af7">
    <w:name w:val="footnote text"/>
    <w:basedOn w:val="a"/>
    <w:link w:val="af8"/>
    <w:uiPriority w:val="99"/>
    <w:pPr>
      <w:spacing w:after="0" w:line="240" w:lineRule="auto"/>
    </w:pPr>
    <w:rPr>
      <w:rFonts w:ascii="Times New Roman" w:eastAsia="Times New Roman" w:hAnsi="Times New Roman" w:cs="Times New Roman"/>
      <w:sz w:val="20"/>
      <w:szCs w:val="20"/>
      <w:lang w:val="en-US"/>
    </w:rPr>
  </w:style>
  <w:style w:type="character" w:customStyle="1" w:styleId="af8">
    <w:name w:val="Текст под линия Знак"/>
    <w:basedOn w:val="a0"/>
    <w:link w:val="af7"/>
    <w:uiPriority w:val="99"/>
    <w:rPr>
      <w:rFonts w:ascii="Times New Roman" w:eastAsia="Times New Roman" w:hAnsi="Times New Roman" w:cs="Times New Roman"/>
      <w:sz w:val="20"/>
      <w:szCs w:val="20"/>
      <w:lang w:val="en-US"/>
    </w:rPr>
  </w:style>
  <w:style w:type="character" w:styleId="af9">
    <w:name w:val="footnote reference"/>
    <w:aliases w:val="Footnote"/>
    <w:uiPriority w:val="99"/>
    <w:rPr>
      <w:vertAlign w:val="superscript"/>
    </w:rPr>
  </w:style>
  <w:style w:type="paragraph" w:customStyle="1" w:styleId="CharChar1CharCharCharCharCharCharCharCharCharCharCharCharCharCharChar">
    <w:name w:val="Char Char1 Char Char Char Char Char Char Char Char Char Char Char Char Char Char Char"/>
    <w:basedOn w:val="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Знак Char Char Char"/>
    <w:basedOn w:val="a"/>
    <w:pPr>
      <w:tabs>
        <w:tab w:val="left" w:pos="709"/>
      </w:tabs>
      <w:spacing w:after="0" w:line="240" w:lineRule="auto"/>
    </w:pPr>
    <w:rPr>
      <w:rFonts w:ascii="Tahoma" w:eastAsia="Times New Roman" w:hAnsi="Tahoma" w:cs="Tahoma"/>
      <w:sz w:val="24"/>
      <w:szCs w:val="24"/>
      <w:lang w:val="pl-PL" w:eastAsia="pl-PL"/>
    </w:rPr>
  </w:style>
  <w:style w:type="paragraph" w:customStyle="1" w:styleId="Style2">
    <w:name w:val="Style2"/>
    <w:basedOn w:val="a"/>
    <w:pPr>
      <w:autoSpaceDE w:val="0"/>
      <w:autoSpaceDN w:val="0"/>
      <w:spacing w:after="120" w:line="240" w:lineRule="auto"/>
      <w:ind w:right="-666" w:firstLine="708"/>
      <w:jc w:val="both"/>
    </w:pPr>
    <w:rPr>
      <w:rFonts w:ascii="Times New Roman" w:eastAsia="Times New Roman" w:hAnsi="Times New Roman" w:cs="Times New Roman"/>
      <w:sz w:val="24"/>
      <w:szCs w:val="24"/>
      <w:lang w:eastAsia="bg-BG"/>
    </w:rPr>
  </w:style>
  <w:style w:type="paragraph" w:customStyle="1" w:styleId="afa">
    <w:name w:val="Знак"/>
    <w:basedOn w:val="a"/>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a"/>
    <w:pPr>
      <w:numPr>
        <w:numId w:val="7"/>
      </w:numPr>
      <w:spacing w:after="240" w:line="240" w:lineRule="auto"/>
      <w:jc w:val="both"/>
      <w:outlineLvl w:val="0"/>
    </w:pPr>
    <w:rPr>
      <w:rFonts w:ascii="Times New Roman" w:eastAsia="Times New Roman" w:hAnsi="Times New Roman" w:cs="Times New Roman"/>
      <w:sz w:val="24"/>
      <w:szCs w:val="24"/>
      <w:lang w:val="en-IE"/>
    </w:rPr>
  </w:style>
  <w:style w:type="paragraph" w:customStyle="1" w:styleId="ACLevel2">
    <w:name w:val="AC Level 2"/>
    <w:basedOn w:val="a"/>
    <w:pPr>
      <w:numPr>
        <w:ilvl w:val="1"/>
        <w:numId w:val="7"/>
      </w:numPr>
      <w:spacing w:after="240" w:line="240" w:lineRule="auto"/>
      <w:jc w:val="both"/>
      <w:outlineLvl w:val="1"/>
    </w:pPr>
    <w:rPr>
      <w:rFonts w:ascii="Times New Roman" w:eastAsia="Times New Roman" w:hAnsi="Times New Roman" w:cs="Times New Roman"/>
      <w:sz w:val="24"/>
      <w:szCs w:val="24"/>
      <w:lang w:val="en-IE"/>
    </w:rPr>
  </w:style>
  <w:style w:type="paragraph" w:customStyle="1" w:styleId="ACLevel3">
    <w:name w:val="AC Level 3"/>
    <w:basedOn w:val="a"/>
    <w:pPr>
      <w:numPr>
        <w:ilvl w:val="2"/>
        <w:numId w:val="7"/>
      </w:numPr>
      <w:spacing w:after="240" w:line="240" w:lineRule="auto"/>
      <w:jc w:val="both"/>
      <w:outlineLvl w:val="2"/>
    </w:pPr>
    <w:rPr>
      <w:rFonts w:ascii="Times New Roman" w:eastAsia="Times New Roman" w:hAnsi="Times New Roman" w:cs="Times New Roman"/>
      <w:sz w:val="24"/>
      <w:szCs w:val="24"/>
      <w:lang w:val="en-IE"/>
    </w:rPr>
  </w:style>
  <w:style w:type="paragraph" w:customStyle="1" w:styleId="ACLevel4">
    <w:name w:val="AC Level 4"/>
    <w:basedOn w:val="a"/>
    <w:pPr>
      <w:numPr>
        <w:ilvl w:val="3"/>
        <w:numId w:val="7"/>
      </w:numPr>
      <w:spacing w:after="240" w:line="240" w:lineRule="auto"/>
      <w:jc w:val="both"/>
      <w:outlineLvl w:val="3"/>
    </w:pPr>
    <w:rPr>
      <w:rFonts w:ascii="Times New Roman" w:eastAsia="Times New Roman" w:hAnsi="Times New Roman" w:cs="Times New Roman"/>
      <w:sz w:val="24"/>
      <w:szCs w:val="24"/>
      <w:lang w:val="en-IE"/>
    </w:rPr>
  </w:style>
  <w:style w:type="paragraph" w:customStyle="1" w:styleId="ACLevel5">
    <w:name w:val="AC Level 5"/>
    <w:basedOn w:val="a"/>
    <w:pPr>
      <w:numPr>
        <w:ilvl w:val="4"/>
        <w:numId w:val="7"/>
      </w:numPr>
      <w:spacing w:after="240" w:line="240" w:lineRule="auto"/>
      <w:jc w:val="both"/>
      <w:outlineLvl w:val="4"/>
    </w:pPr>
    <w:rPr>
      <w:rFonts w:ascii="Times New Roman" w:eastAsia="Times New Roman" w:hAnsi="Times New Roman" w:cs="Times New Roman"/>
      <w:sz w:val="24"/>
      <w:szCs w:val="24"/>
      <w:lang w:val="en-IE"/>
    </w:rPr>
  </w:style>
  <w:style w:type="paragraph" w:customStyle="1" w:styleId="CharCharCharCharCharCharCharCharChar">
    <w:name w:val="Char Char Char Знак Char Char Знак Char Char Char Char"/>
    <w:basedOn w:val="a"/>
    <w:pPr>
      <w:tabs>
        <w:tab w:val="left" w:pos="709"/>
      </w:tabs>
      <w:spacing w:after="0" w:line="240" w:lineRule="auto"/>
    </w:pPr>
    <w:rPr>
      <w:rFonts w:ascii="Tahoma" w:eastAsia="Times New Roman" w:hAnsi="Tahoma" w:cs="Times New Roman"/>
      <w:sz w:val="24"/>
      <w:szCs w:val="24"/>
      <w:lang w:val="pl-PL" w:eastAsia="pl-PL"/>
    </w:rPr>
  </w:style>
  <w:style w:type="paragraph" w:customStyle="1" w:styleId="clauseindent">
    <w:name w:val="clauseindent"/>
    <w:basedOn w:val="a"/>
    <w:pPr>
      <w:spacing w:after="240" w:line="240" w:lineRule="auto"/>
      <w:ind w:left="851"/>
      <w:jc w:val="both"/>
    </w:pPr>
    <w:rPr>
      <w:rFonts w:ascii="Times New Roman" w:eastAsia="Times New Roman" w:hAnsi="Times New Roman" w:cs="Times New Roman"/>
      <w:sz w:val="24"/>
      <w:szCs w:val="24"/>
      <w:lang w:eastAsia="bg-BG"/>
    </w:rPr>
  </w:style>
  <w:style w:type="character" w:styleId="afb">
    <w:name w:val="Hyperlink"/>
    <w:uiPriority w:val="99"/>
    <w:rPr>
      <w:color w:val="0000FF"/>
      <w:u w:val="single"/>
    </w:rPr>
  </w:style>
  <w:style w:type="paragraph" w:styleId="11">
    <w:name w:val="toc 1"/>
    <w:basedOn w:val="a"/>
    <w:next w:val="a"/>
    <w:uiPriority w:val="39"/>
    <w:pPr>
      <w:tabs>
        <w:tab w:val="right" w:leader="dot" w:pos="9810"/>
      </w:tabs>
      <w:spacing w:after="0" w:line="360" w:lineRule="auto"/>
      <w:jc w:val="both"/>
    </w:pPr>
    <w:rPr>
      <w:rFonts w:ascii="Times New Roman Bold" w:eastAsia="Times New Roman" w:hAnsi="Times New Roman Bold" w:cs="Times New Roman"/>
      <w:b/>
      <w:bCs/>
      <w:caps/>
      <w:noProof/>
      <w:sz w:val="24"/>
      <w:szCs w:val="24"/>
      <w:lang w:val="en-US"/>
    </w:rPr>
  </w:style>
  <w:style w:type="paragraph" w:styleId="25">
    <w:name w:val="toc 2"/>
    <w:basedOn w:val="a"/>
    <w:next w:val="a"/>
    <w:pPr>
      <w:spacing w:after="0" w:line="240" w:lineRule="auto"/>
      <w:ind w:left="240"/>
    </w:pPr>
    <w:rPr>
      <w:rFonts w:ascii="Times New Roman" w:eastAsia="Times New Roman" w:hAnsi="Times New Roman" w:cs="Times New Roman"/>
      <w:sz w:val="24"/>
      <w:szCs w:val="24"/>
      <w:lang w:val="en-US"/>
    </w:rPr>
  </w:style>
  <w:style w:type="character" w:customStyle="1" w:styleId="ldef">
    <w:name w:val="ldef"/>
    <w:basedOn w:val="a0"/>
  </w:style>
  <w:style w:type="character" w:customStyle="1" w:styleId="ldefbck">
    <w:name w:val="ldefbck"/>
    <w:basedOn w:val="a0"/>
  </w:style>
  <w:style w:type="paragraph" w:customStyle="1" w:styleId="CharCharCharCharCharChar">
    <w:name w:val="Char Char Char Char Char Char"/>
    <w:basedOn w:val="a"/>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
    <w:name w:val="Char Char Char Char Char Char Знак Char"/>
    <w:basedOn w:val="a"/>
    <w:pPr>
      <w:tabs>
        <w:tab w:val="left" w:pos="709"/>
      </w:tabs>
      <w:spacing w:after="0" w:line="240" w:lineRule="auto"/>
    </w:pPr>
    <w:rPr>
      <w:rFonts w:ascii="Tahoma" w:eastAsia="Times New Roman" w:hAnsi="Tahoma" w:cs="Tahoma"/>
      <w:sz w:val="24"/>
      <w:szCs w:val="24"/>
      <w:lang w:val="pl-PL" w:eastAsia="pl-PL"/>
    </w:rPr>
  </w:style>
  <w:style w:type="character" w:customStyle="1" w:styleId="CharChar1">
    <w:name w:val="Char Char1"/>
    <w:rPr>
      <w:rFonts w:ascii="Tahoma" w:hAnsi="Tahoma"/>
      <w:sz w:val="24"/>
      <w:lang w:eastAsia="en-US"/>
    </w:rPr>
  </w:style>
  <w:style w:type="character" w:customStyle="1" w:styleId="CharChar">
    <w:name w:val="Char Char"/>
    <w:rPr>
      <w:lang w:val="en-US" w:eastAsia="bg-BG"/>
    </w:rPr>
  </w:style>
  <w:style w:type="paragraph" w:customStyle="1" w:styleId="afc">
    <w:name w:val="ŚŚ"/>
    <w:basedOn w:val="a"/>
    <w:uiPriority w:val="99"/>
    <w:pPr>
      <w:spacing w:after="0" w:line="360" w:lineRule="auto"/>
      <w:jc w:val="both"/>
    </w:pPr>
    <w:rPr>
      <w:rFonts w:ascii="Times New Roman" w:eastAsia="Times New Roman" w:hAnsi="Times New Roman" w:cs="Times New Roman"/>
      <w:sz w:val="24"/>
      <w:szCs w:val="24"/>
      <w:lang w:val="pl-PL" w:eastAsia="pl-PL"/>
    </w:rPr>
  </w:style>
  <w:style w:type="paragraph" w:customStyle="1" w:styleId="default">
    <w:name w:val="default"/>
    <w:basedOn w:val="a"/>
    <w:uiPriority w:val="99"/>
    <w:pPr>
      <w:autoSpaceDE w:val="0"/>
      <w:autoSpaceDN w:val="0"/>
      <w:spacing w:after="0" w:line="240" w:lineRule="auto"/>
    </w:pPr>
    <w:rPr>
      <w:rFonts w:ascii="Times New Roman" w:eastAsia="Times New Roman" w:hAnsi="Times New Roman" w:cs="Times New Roman"/>
      <w:color w:val="000000"/>
      <w:sz w:val="24"/>
      <w:szCs w:val="24"/>
      <w:lang w:eastAsia="bg-BG"/>
    </w:rPr>
  </w:style>
  <w:style w:type="character" w:customStyle="1" w:styleId="apple-converted-space">
    <w:name w:val="apple-converted-space"/>
  </w:style>
  <w:style w:type="character" w:styleId="afd">
    <w:name w:val="Emphasis"/>
    <w:uiPriority w:val="20"/>
    <w:qFormat/>
    <w:rPr>
      <w:i/>
      <w:iCs/>
    </w:rPr>
  </w:style>
  <w:style w:type="character" w:styleId="afe">
    <w:name w:val="Strong"/>
    <w:uiPriority w:val="22"/>
    <w:qFormat/>
    <w:rPr>
      <w:b/>
      <w:bCs/>
    </w:rPr>
  </w:style>
  <w:style w:type="paragraph" w:styleId="aff">
    <w:name w:val="List Paragraph"/>
    <w:aliases w:val="ПАРАГРАФ"/>
    <w:basedOn w:val="a"/>
    <w:link w:val="aff0"/>
    <w:uiPriority w:val="99"/>
    <w:qFormat/>
    <w:pPr>
      <w:ind w:left="720"/>
      <w:contextualSpacing/>
    </w:pPr>
    <w:rPr>
      <w:rFonts w:cs="Times New Roman"/>
      <w:lang w:val="en-US"/>
    </w:rPr>
  </w:style>
  <w:style w:type="character" w:customStyle="1" w:styleId="ala2">
    <w:name w:val="al_a2"/>
    <w:rPr>
      <w:vanish w:val="0"/>
      <w:webHidden w:val="0"/>
      <w:specVanish w:val="0"/>
    </w:rPr>
  </w:style>
  <w:style w:type="paragraph" w:styleId="aff1">
    <w:name w:val="No Spacing"/>
    <w:link w:val="aff2"/>
    <w:uiPriority w:val="1"/>
    <w:qFormat/>
    <w:pPr>
      <w:spacing w:after="0" w:line="240" w:lineRule="auto"/>
    </w:pPr>
    <w:rPr>
      <w:rFonts w:eastAsia="SimSun" w:cs="Times New Roman"/>
      <w:lang w:eastAsia="zh-CN"/>
    </w:rPr>
  </w:style>
  <w:style w:type="character" w:customStyle="1" w:styleId="aff2">
    <w:name w:val="Без разредка Знак"/>
    <w:link w:val="aff1"/>
    <w:uiPriority w:val="1"/>
    <w:rPr>
      <w:rFonts w:ascii="Calibri" w:eastAsia="SimSun" w:hAnsi="Calibri" w:cs="Times New Roman"/>
      <w:lang w:eastAsia="zh-CN"/>
    </w:rPr>
  </w:style>
  <w:style w:type="paragraph" w:customStyle="1" w:styleId="CharCharCharChar0">
    <w:name w:val="Char Char Char Char"/>
    <w:basedOn w:val="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0">
    <w:name w:val="Char Char1 Char Char Char Char Char Char Char Char Char Char Char Char Char Char Char"/>
    <w:basedOn w:val="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Знак Char Char Char"/>
    <w:basedOn w:val="a"/>
    <w:pPr>
      <w:tabs>
        <w:tab w:val="left" w:pos="709"/>
      </w:tabs>
      <w:spacing w:after="0" w:line="240" w:lineRule="auto"/>
    </w:pPr>
    <w:rPr>
      <w:rFonts w:ascii="Tahoma" w:eastAsia="Times New Roman" w:hAnsi="Tahoma" w:cs="Tahoma"/>
      <w:sz w:val="24"/>
      <w:szCs w:val="24"/>
      <w:lang w:val="pl-PL" w:eastAsia="pl-PL"/>
    </w:rPr>
  </w:style>
  <w:style w:type="paragraph" w:customStyle="1" w:styleId="aff3">
    <w:name w:val="Знак"/>
    <w:basedOn w:val="a"/>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Char Char Char Знак Char Char Знак Char Char Char Char"/>
    <w:basedOn w:val="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0">
    <w:name w:val="Char Char Char Char Char Char Знак Char"/>
    <w:basedOn w:val="a"/>
    <w:pPr>
      <w:tabs>
        <w:tab w:val="left" w:pos="709"/>
      </w:tabs>
      <w:spacing w:after="0" w:line="240" w:lineRule="auto"/>
    </w:pPr>
    <w:rPr>
      <w:rFonts w:ascii="Tahoma" w:eastAsia="Times New Roman" w:hAnsi="Tahoma" w:cs="Tahoma"/>
      <w:sz w:val="24"/>
      <w:szCs w:val="24"/>
      <w:lang w:val="pl-PL" w:eastAsia="pl-PL"/>
    </w:rPr>
  </w:style>
  <w:style w:type="character" w:customStyle="1" w:styleId="CharChar10">
    <w:name w:val="Char Char1"/>
    <w:rPr>
      <w:rFonts w:ascii="Tahoma" w:hAnsi="Tahoma"/>
      <w:sz w:val="24"/>
      <w:lang w:eastAsia="en-US"/>
    </w:rPr>
  </w:style>
  <w:style w:type="character" w:customStyle="1" w:styleId="CharChar0">
    <w:name w:val="Char Char"/>
    <w:rPr>
      <w:lang w:val="en-US" w:eastAsia="bg-BG"/>
    </w:rPr>
  </w:style>
  <w:style w:type="character" w:customStyle="1" w:styleId="FontStyle42">
    <w:name w:val="Font Style42"/>
    <w:rPr>
      <w:rFonts w:ascii="Times New Roman" w:hAnsi="Times New Roman" w:cs="Times New Roman"/>
      <w:sz w:val="20"/>
      <w:szCs w:val="20"/>
    </w:rPr>
  </w:style>
  <w:style w:type="character" w:customStyle="1" w:styleId="legaldocreference">
    <w:name w:val="legaldocreference"/>
  </w:style>
  <w:style w:type="character" w:customStyle="1" w:styleId="FontStyle37">
    <w:name w:val="Font Style37"/>
    <w:rPr>
      <w:rFonts w:ascii="Times New Roman" w:hAnsi="Times New Roman" w:cs="Times New Roman"/>
      <w:b/>
      <w:bCs/>
      <w:sz w:val="20"/>
      <w:szCs w:val="20"/>
    </w:rPr>
  </w:style>
  <w:style w:type="character" w:customStyle="1" w:styleId="alt">
    <w:name w:val="al_t"/>
  </w:style>
  <w:style w:type="paragraph" w:customStyle="1" w:styleId="Char">
    <w:name w:val="Char"/>
    <w:basedOn w:val="a"/>
    <w:rsid w:val="0065262D"/>
    <w:pPr>
      <w:tabs>
        <w:tab w:val="left" w:pos="709"/>
      </w:tabs>
      <w:spacing w:after="0" w:line="240" w:lineRule="auto"/>
    </w:pPr>
    <w:rPr>
      <w:rFonts w:ascii="Tahoma" w:eastAsia="Times New Roman" w:hAnsi="Tahoma" w:cs="Times New Roman"/>
      <w:sz w:val="24"/>
      <w:szCs w:val="24"/>
      <w:lang w:val="pl-PL" w:eastAsia="pl-PL"/>
    </w:rPr>
  </w:style>
  <w:style w:type="character" w:customStyle="1" w:styleId="aff0">
    <w:name w:val="Списък на абзаци Знак"/>
    <w:aliases w:val="ПАРАГРАФ Знак"/>
    <w:link w:val="aff"/>
    <w:uiPriority w:val="99"/>
    <w:locked/>
    <w:rsid w:val="00AB1BFD"/>
    <w:rPr>
      <w:rFonts w:cs="Times New Roman"/>
      <w:lang w:val="en-US"/>
    </w:rPr>
  </w:style>
  <w:style w:type="paragraph" w:customStyle="1" w:styleId="SubTitle2">
    <w:name w:val="SubTitle 2"/>
    <w:basedOn w:val="a"/>
    <w:rsid w:val="003209C0"/>
    <w:pPr>
      <w:spacing w:after="240" w:line="240" w:lineRule="auto"/>
      <w:jc w:val="center"/>
    </w:pPr>
    <w:rPr>
      <w:rFonts w:ascii="Times New Roman" w:eastAsia="Times New Roman" w:hAnsi="Times New Roman" w:cs="Times New Roman"/>
      <w:b/>
      <w:snapToGrid w:val="0"/>
      <w:sz w:val="32"/>
      <w:szCs w:val="20"/>
      <w:lang w:val="en-GB"/>
    </w:rPr>
  </w:style>
  <w:style w:type="paragraph" w:styleId="aff4">
    <w:name w:val="endnote text"/>
    <w:basedOn w:val="a"/>
    <w:link w:val="aff5"/>
    <w:uiPriority w:val="99"/>
    <w:semiHidden/>
    <w:unhideWhenUsed/>
    <w:rsid w:val="00AE412C"/>
    <w:pPr>
      <w:spacing w:after="0" w:line="240" w:lineRule="auto"/>
    </w:pPr>
    <w:rPr>
      <w:sz w:val="20"/>
      <w:szCs w:val="20"/>
    </w:rPr>
  </w:style>
  <w:style w:type="character" w:customStyle="1" w:styleId="aff5">
    <w:name w:val="Текст на бележка в края Знак"/>
    <w:basedOn w:val="a0"/>
    <w:link w:val="aff4"/>
    <w:uiPriority w:val="99"/>
    <w:semiHidden/>
    <w:rsid w:val="00AE412C"/>
    <w:rPr>
      <w:sz w:val="20"/>
      <w:szCs w:val="20"/>
    </w:rPr>
  </w:style>
  <w:style w:type="character" w:styleId="aff6">
    <w:name w:val="endnote reference"/>
    <w:basedOn w:val="a0"/>
    <w:uiPriority w:val="99"/>
    <w:semiHidden/>
    <w:unhideWhenUsed/>
    <w:rsid w:val="00AE412C"/>
    <w:rPr>
      <w:vertAlign w:val="superscript"/>
    </w:rPr>
  </w:style>
  <w:style w:type="paragraph" w:styleId="aff7">
    <w:name w:val="Revision"/>
    <w:hidden/>
    <w:uiPriority w:val="99"/>
    <w:semiHidden/>
    <w:rsid w:val="00793393"/>
    <w:pPr>
      <w:spacing w:after="0" w:line="240" w:lineRule="auto"/>
    </w:pPr>
  </w:style>
  <w:style w:type="character" w:customStyle="1" w:styleId="Bodytext">
    <w:name w:val="Body text_"/>
    <w:basedOn w:val="a0"/>
    <w:link w:val="BodyText1"/>
    <w:rsid w:val="00B2736C"/>
    <w:rPr>
      <w:rFonts w:ascii="Times New Roman" w:eastAsia="Times New Roman" w:hAnsi="Times New Roman" w:cs="Times New Roman"/>
      <w:sz w:val="21"/>
      <w:szCs w:val="21"/>
      <w:shd w:val="clear" w:color="auto" w:fill="FFFFFF"/>
    </w:rPr>
  </w:style>
  <w:style w:type="paragraph" w:customStyle="1" w:styleId="BodyText1">
    <w:name w:val="Body Text1"/>
    <w:basedOn w:val="a"/>
    <w:link w:val="Bodytext"/>
    <w:rsid w:val="00B2736C"/>
    <w:pPr>
      <w:widowControl w:val="0"/>
      <w:shd w:val="clear" w:color="auto" w:fill="FFFFFF"/>
      <w:spacing w:before="360" w:after="0" w:line="277" w:lineRule="exact"/>
      <w:jc w:val="both"/>
    </w:pPr>
    <w:rPr>
      <w:rFonts w:ascii="Times New Roman" w:eastAsia="Times New Roman" w:hAnsi="Times New Roman" w:cs="Times New Roman"/>
      <w:sz w:val="21"/>
      <w:szCs w:val="21"/>
    </w:rPr>
  </w:style>
  <w:style w:type="character" w:customStyle="1" w:styleId="BodytextBold">
    <w:name w:val="Body text + Bold"/>
    <w:basedOn w:val="Bodytext"/>
    <w:rsid w:val="00087AA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76834">
      <w:bodyDiv w:val="1"/>
      <w:marLeft w:val="0"/>
      <w:marRight w:val="0"/>
      <w:marTop w:val="0"/>
      <w:marBottom w:val="0"/>
      <w:divBdr>
        <w:top w:val="none" w:sz="0" w:space="0" w:color="auto"/>
        <w:left w:val="none" w:sz="0" w:space="0" w:color="auto"/>
        <w:bottom w:val="none" w:sz="0" w:space="0" w:color="auto"/>
        <w:right w:val="none" w:sz="0" w:space="0" w:color="auto"/>
      </w:divBdr>
    </w:div>
    <w:div w:id="144102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C67A-053B-4FF9-9715-838FF97F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5518</Words>
  <Characters>31458</Characters>
  <Application>Microsoft Office Word</Application>
  <DocSecurity>0</DocSecurity>
  <Lines>262</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Api</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 Каменов</dc:creator>
  <cp:lastModifiedBy>Office8</cp:lastModifiedBy>
  <cp:revision>26</cp:revision>
  <cp:lastPrinted>2020-10-27T09:18:00Z</cp:lastPrinted>
  <dcterms:created xsi:type="dcterms:W3CDTF">2021-01-22T07:40:00Z</dcterms:created>
  <dcterms:modified xsi:type="dcterms:W3CDTF">2023-02-14T12:11:00Z</dcterms:modified>
</cp:coreProperties>
</file>