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2B9C6C07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AB0545" w:rsidRPr="00AB05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Офис №2, със застроена площ от 39 кв. м., находящ се в гр. София, бул. „</w:t>
      </w:r>
      <w:r w:rsidR="001A0AB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</w:t>
      </w:r>
      <w:r w:rsidR="00AB0545" w:rsidRPr="00AB05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ар Борис </w:t>
      </w:r>
      <w:r w:rsidR="00AB0545" w:rsidRPr="00AB054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III”</w:t>
      </w:r>
      <w:r w:rsidR="00AB0545" w:rsidRPr="00AB05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215, район Витоша,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1A0AB8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AB0545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2023-11-27T14:47:00Z</dcterms:modified>
</cp:coreProperties>
</file>