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2594A94F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872C98" w:rsidRPr="00872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Офиси №3,6 и 7, със застроена площ от 92 кв. м., находящ се в гр. София, бул. „</w:t>
      </w:r>
      <w:r w:rsidR="00316A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r w:rsidR="00872C98" w:rsidRPr="00872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ар Борис </w:t>
      </w:r>
      <w:r w:rsidR="00872C98" w:rsidRPr="00872C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872C98" w:rsidRPr="00872C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316A5C"/>
    <w:rsid w:val="00435BBA"/>
    <w:rsid w:val="004D1C57"/>
    <w:rsid w:val="00580D5D"/>
    <w:rsid w:val="00605109"/>
    <w:rsid w:val="006425FA"/>
    <w:rsid w:val="00796040"/>
    <w:rsid w:val="007B3CF0"/>
    <w:rsid w:val="007B5086"/>
    <w:rsid w:val="00872C98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2023-11-27T14:39:00Z</dcterms:modified>
</cp:coreProperties>
</file>